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8CC" w:rsidRPr="0080315E" w:rsidRDefault="000328CC" w:rsidP="004558B5">
      <w:pPr>
        <w:jc w:val="both"/>
        <w:rPr>
          <w:rFonts w:ascii="Microsoft Sans Serif" w:hAnsi="Microsoft Sans Serif" w:cs="Microsoft Sans Serif"/>
          <w:sz w:val="20"/>
          <w:szCs w:val="20"/>
          <w:lang w:val="en-US"/>
        </w:rPr>
      </w:pPr>
    </w:p>
    <w:p w:rsidR="000328CC" w:rsidRDefault="000328CC" w:rsidP="000328CC">
      <w:pPr>
        <w:spacing w:after="480"/>
        <w:jc w:val="right"/>
        <w:rPr>
          <w:rFonts w:ascii="Microsoft Sans Serif" w:hAnsi="Microsoft Sans Serif" w:cs="Microsoft Sans Serif"/>
          <w:b/>
          <w:bCs/>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5"/>
        <w:gridCol w:w="5336"/>
      </w:tblGrid>
      <w:tr w:rsidR="000328CC" w:rsidTr="005572A2">
        <w:tc>
          <w:tcPr>
            <w:tcW w:w="8011" w:type="dxa"/>
            <w:gridSpan w:val="2"/>
            <w:tcBorders>
              <w:top w:val="single" w:sz="4" w:space="0" w:color="auto"/>
              <w:left w:val="single" w:sz="4" w:space="0" w:color="auto"/>
              <w:bottom w:val="single" w:sz="4" w:space="0" w:color="auto"/>
              <w:right w:val="single" w:sz="4" w:space="0" w:color="auto"/>
            </w:tcBorders>
            <w:hideMark/>
          </w:tcPr>
          <w:p w:rsidR="000328CC" w:rsidRDefault="000328CC">
            <w:pPr>
              <w:spacing w:after="200" w:line="252" w:lineRule="auto"/>
              <w:ind w:right="-1"/>
              <w:rPr>
                <w:rFonts w:ascii="Microsoft Sans Serif" w:eastAsia="Calibri" w:hAnsi="Microsoft Sans Serif" w:cs="Microsoft Sans Serif"/>
                <w:b/>
                <w:bCs/>
                <w:sz w:val="20"/>
              </w:rPr>
            </w:pPr>
            <w:bookmarkStart w:id="0" w:name="_Hlk125016200"/>
            <w:bookmarkStart w:id="1" w:name="OLE_LINK4"/>
            <w:r>
              <w:rPr>
                <w:rFonts w:ascii="Microsoft Sans Serif" w:eastAsia="Calibri" w:hAnsi="Microsoft Sans Serif" w:cs="Microsoft Sans Serif"/>
                <w:b/>
                <w:bCs/>
                <w:sz w:val="20"/>
              </w:rPr>
              <w:t xml:space="preserve">Explanatory Note </w:t>
            </w:r>
          </w:p>
        </w:tc>
      </w:tr>
      <w:tr w:rsidR="000328CC" w:rsidTr="005572A2">
        <w:tc>
          <w:tcPr>
            <w:tcW w:w="2675" w:type="dxa"/>
            <w:tcBorders>
              <w:top w:val="single" w:sz="4" w:space="0" w:color="auto"/>
              <w:left w:val="single" w:sz="4" w:space="0" w:color="auto"/>
              <w:bottom w:val="single" w:sz="4" w:space="0" w:color="auto"/>
              <w:right w:val="single" w:sz="4" w:space="0" w:color="auto"/>
            </w:tcBorders>
            <w:hideMark/>
          </w:tcPr>
          <w:p w:rsidR="000328CC" w:rsidRDefault="000328CC">
            <w:pPr>
              <w:spacing w:after="200" w:line="252" w:lineRule="auto"/>
              <w:ind w:right="-1"/>
              <w:rPr>
                <w:rFonts w:ascii="Microsoft Sans Serif" w:eastAsia="Calibri" w:hAnsi="Microsoft Sans Serif" w:cs="Microsoft Sans Serif"/>
                <w:b/>
                <w:bCs/>
                <w:sz w:val="20"/>
              </w:rPr>
            </w:pPr>
            <w:r>
              <w:rPr>
                <w:rFonts w:ascii="Microsoft Sans Serif" w:eastAsia="Calibri" w:hAnsi="Microsoft Sans Serif" w:cs="Microsoft Sans Serif"/>
                <w:b/>
                <w:bCs/>
                <w:sz w:val="20"/>
              </w:rPr>
              <w:t>Document name:</w:t>
            </w:r>
          </w:p>
        </w:tc>
        <w:tc>
          <w:tcPr>
            <w:tcW w:w="5336" w:type="dxa"/>
            <w:tcBorders>
              <w:top w:val="single" w:sz="4" w:space="0" w:color="auto"/>
              <w:left w:val="single" w:sz="4" w:space="0" w:color="auto"/>
              <w:bottom w:val="single" w:sz="4" w:space="0" w:color="auto"/>
              <w:right w:val="single" w:sz="4" w:space="0" w:color="auto"/>
            </w:tcBorders>
            <w:hideMark/>
          </w:tcPr>
          <w:p w:rsidR="000328CC" w:rsidRDefault="000328CC">
            <w:pPr>
              <w:spacing w:after="200" w:line="252" w:lineRule="auto"/>
              <w:ind w:right="-1"/>
              <w:rPr>
                <w:rFonts w:ascii="Microsoft Sans Serif" w:eastAsia="Calibri" w:hAnsi="Microsoft Sans Serif" w:cs="Microsoft Sans Serif"/>
                <w:bCs/>
                <w:sz w:val="20"/>
              </w:rPr>
            </w:pPr>
            <w:r>
              <w:rPr>
                <w:rFonts w:ascii="Microsoft Sans Serif" w:eastAsia="Calibri" w:hAnsi="Microsoft Sans Serif" w:cs="Microsoft Sans Serif"/>
                <w:bCs/>
                <w:sz w:val="20"/>
              </w:rPr>
              <w:t xml:space="preserve">Trademark </w:t>
            </w:r>
            <w:r w:rsidR="00C053CB">
              <w:rPr>
                <w:rFonts w:ascii="Microsoft Sans Serif" w:eastAsia="Calibri" w:hAnsi="Microsoft Sans Serif" w:cs="Microsoft Sans Serif"/>
                <w:bCs/>
                <w:sz w:val="20"/>
              </w:rPr>
              <w:t xml:space="preserve">License Agreement </w:t>
            </w:r>
            <w:r>
              <w:rPr>
                <w:rFonts w:ascii="Microsoft Sans Serif" w:eastAsia="Calibri" w:hAnsi="Microsoft Sans Serif" w:cs="Microsoft Sans Serif"/>
                <w:bCs/>
                <w:sz w:val="20"/>
              </w:rPr>
              <w:t xml:space="preserve"> </w:t>
            </w:r>
          </w:p>
        </w:tc>
      </w:tr>
      <w:tr w:rsidR="000328CC" w:rsidTr="005572A2">
        <w:tc>
          <w:tcPr>
            <w:tcW w:w="2675" w:type="dxa"/>
            <w:tcBorders>
              <w:top w:val="single" w:sz="4" w:space="0" w:color="auto"/>
              <w:left w:val="single" w:sz="4" w:space="0" w:color="auto"/>
              <w:bottom w:val="single" w:sz="4" w:space="0" w:color="auto"/>
              <w:right w:val="single" w:sz="4" w:space="0" w:color="auto"/>
            </w:tcBorders>
            <w:hideMark/>
          </w:tcPr>
          <w:p w:rsidR="000328CC" w:rsidRDefault="000328CC">
            <w:pPr>
              <w:spacing w:after="200" w:line="252" w:lineRule="auto"/>
              <w:ind w:right="-1"/>
              <w:rPr>
                <w:rFonts w:ascii="Microsoft Sans Serif" w:eastAsia="Calibri" w:hAnsi="Microsoft Sans Serif" w:cs="Microsoft Sans Serif"/>
                <w:b/>
                <w:bCs/>
                <w:sz w:val="20"/>
              </w:rPr>
            </w:pPr>
            <w:r>
              <w:rPr>
                <w:rFonts w:ascii="Microsoft Sans Serif" w:eastAsia="Calibri" w:hAnsi="Microsoft Sans Serif" w:cs="Microsoft Sans Serif"/>
                <w:b/>
                <w:bCs/>
                <w:sz w:val="20"/>
              </w:rPr>
              <w:t>Document Summary:</w:t>
            </w:r>
          </w:p>
        </w:tc>
        <w:tc>
          <w:tcPr>
            <w:tcW w:w="5336" w:type="dxa"/>
            <w:tcBorders>
              <w:top w:val="single" w:sz="4" w:space="0" w:color="auto"/>
              <w:left w:val="single" w:sz="4" w:space="0" w:color="auto"/>
              <w:bottom w:val="single" w:sz="4" w:space="0" w:color="auto"/>
              <w:right w:val="single" w:sz="4" w:space="0" w:color="auto"/>
            </w:tcBorders>
            <w:hideMark/>
          </w:tcPr>
          <w:p w:rsidR="000328CC" w:rsidRDefault="000328CC">
            <w:pPr>
              <w:spacing w:after="200" w:line="252" w:lineRule="auto"/>
              <w:ind w:right="-1"/>
              <w:rPr>
                <w:rFonts w:ascii="Microsoft Sans Serif" w:eastAsia="Calibri" w:hAnsi="Microsoft Sans Serif" w:cs="Microsoft Sans Serif"/>
                <w:sz w:val="20"/>
              </w:rPr>
            </w:pPr>
            <w:r>
              <w:rPr>
                <w:rFonts w:ascii="Microsoft Sans Serif" w:eastAsia="Calibri" w:hAnsi="Microsoft Sans Serif" w:cs="Microsoft Sans Serif"/>
                <w:sz w:val="20"/>
              </w:rPr>
              <w:t xml:space="preserve">An agreement </w:t>
            </w:r>
            <w:r w:rsidR="00C429EA">
              <w:rPr>
                <w:rFonts w:ascii="Microsoft Sans Serif" w:eastAsia="Calibri" w:hAnsi="Microsoft Sans Serif" w:cs="Microsoft Sans Serif"/>
                <w:sz w:val="20"/>
              </w:rPr>
              <w:t>on the provisions of</w:t>
            </w:r>
            <w:r>
              <w:rPr>
                <w:rFonts w:ascii="Microsoft Sans Serif" w:eastAsia="Calibri" w:hAnsi="Microsoft Sans Serif" w:cs="Microsoft Sans Serif"/>
                <w:sz w:val="20"/>
              </w:rPr>
              <w:t xml:space="preserve"> </w:t>
            </w:r>
            <w:r w:rsidR="00C429EA">
              <w:rPr>
                <w:rFonts w:ascii="Microsoft Sans Serif" w:eastAsia="Calibri" w:hAnsi="Microsoft Sans Serif" w:cs="Microsoft Sans Serif"/>
                <w:sz w:val="20"/>
              </w:rPr>
              <w:t>Trademark Licenses</w:t>
            </w:r>
          </w:p>
        </w:tc>
      </w:tr>
      <w:tr w:rsidR="000328CC" w:rsidTr="005572A2">
        <w:tc>
          <w:tcPr>
            <w:tcW w:w="8011" w:type="dxa"/>
            <w:gridSpan w:val="2"/>
            <w:tcBorders>
              <w:top w:val="single" w:sz="4" w:space="0" w:color="auto"/>
              <w:left w:val="single" w:sz="4" w:space="0" w:color="auto"/>
              <w:bottom w:val="single" w:sz="4" w:space="0" w:color="auto"/>
              <w:right w:val="single" w:sz="4" w:space="0" w:color="auto"/>
            </w:tcBorders>
          </w:tcPr>
          <w:p w:rsidR="00C053CB" w:rsidRPr="00C053CB" w:rsidRDefault="000328CC" w:rsidP="00C053CB">
            <w:pPr>
              <w:spacing w:after="200" w:line="252" w:lineRule="auto"/>
              <w:rPr>
                <w:rFonts w:ascii="Microsoft Sans Serif" w:eastAsia="Calibri" w:hAnsi="Microsoft Sans Serif" w:cs="Microsoft Sans Serif"/>
                <w:b/>
                <w:sz w:val="20"/>
                <w:lang w:eastAsia="en-GB"/>
              </w:rPr>
            </w:pPr>
            <w:r>
              <w:rPr>
                <w:rFonts w:ascii="Microsoft Sans Serif" w:eastAsia="Calibri" w:hAnsi="Microsoft Sans Serif" w:cs="Microsoft Sans Serif"/>
                <w:b/>
                <w:sz w:val="20"/>
                <w:lang w:eastAsia="en-GB"/>
              </w:rPr>
              <w:t>PLEASE READ:</w:t>
            </w:r>
            <w:r>
              <w:rPr>
                <w:rFonts w:ascii="Microsoft Sans Serif" w:eastAsia="Calibri" w:hAnsi="Microsoft Sans Serif" w:cs="Microsoft Sans Serif"/>
                <w:i/>
                <w:sz w:val="20"/>
                <w:lang w:eastAsia="en-GB"/>
              </w:rPr>
              <w:t> </w:t>
            </w:r>
          </w:p>
          <w:p w:rsidR="005572A2" w:rsidRDefault="005572A2" w:rsidP="005572A2">
            <w:pPr>
              <w:rPr>
                <w:rFonts w:ascii="Microsoft Sans Serif" w:hAnsi="Microsoft Sans Serif" w:cs="Microsoft Sans Serif"/>
                <w:i/>
                <w:sz w:val="20"/>
                <w:lang w:val="en-US" w:eastAsia="en-GB"/>
              </w:rPr>
            </w:pPr>
            <w:bookmarkStart w:id="2" w:name="OLE_LINK3"/>
            <w:r>
              <w:rPr>
                <w:rFonts w:ascii="Microsoft Sans Serif" w:hAnsi="Microsoft Sans Serif" w:cs="Microsoft Sans Serif"/>
                <w:i/>
                <w:sz w:val="20"/>
                <w:lang w:val="en-US" w:eastAsia="en-GB"/>
              </w:rPr>
              <w:t xml:space="preserve">This precedent has been prepared by Al Tamimi &amp; Company without reference to any particular matter, transaction or set of facts.  Substantive changes to this precedent may be required to adapt it to the requirements of a specific client or matter.  As of the date of publication, this template has been drafted pursuant to all applicable legislation and statutes. Laws and/or procedures may have changed since this precedent was published.  </w:t>
            </w:r>
          </w:p>
          <w:p w:rsidR="005572A2" w:rsidRDefault="005572A2" w:rsidP="005572A2">
            <w:pPr>
              <w:rPr>
                <w:rFonts w:ascii="Microsoft Sans Serif" w:hAnsi="Microsoft Sans Serif" w:cs="Microsoft Sans Serif"/>
                <w:i/>
                <w:sz w:val="20"/>
                <w:lang w:val="en-US" w:eastAsia="en-GB"/>
              </w:rPr>
            </w:pPr>
            <w:r>
              <w:rPr>
                <w:rFonts w:ascii="Microsoft Sans Serif" w:hAnsi="Microsoft Sans Serif" w:cs="Microsoft Sans Serif"/>
                <w:i/>
                <w:sz w:val="20"/>
                <w:lang w:val="en-US" w:eastAsia="en-GB"/>
              </w:rPr>
              <w:t> </w:t>
            </w:r>
            <w:bookmarkEnd w:id="2"/>
          </w:p>
          <w:p w:rsidR="005572A2" w:rsidRDefault="005572A2" w:rsidP="005572A2">
            <w:pPr>
              <w:rPr>
                <w:rFonts w:ascii="Microsoft Sans Serif" w:hAnsi="Microsoft Sans Serif" w:cs="Microsoft Sans Serif"/>
                <w:i/>
                <w:sz w:val="20"/>
                <w:lang w:val="en-US" w:eastAsia="en-GB"/>
              </w:rPr>
            </w:pPr>
            <w:r>
              <w:rPr>
                <w:rFonts w:ascii="Microsoft Sans Serif" w:hAnsi="Microsoft Sans Serif" w:cs="Microsoft Sans Serif"/>
                <w:i/>
                <w:sz w:val="20"/>
                <w:lang w:val="en-US" w:eastAsia="en-GB"/>
              </w:rPr>
              <w:t> </w:t>
            </w:r>
          </w:p>
          <w:p w:rsidR="005572A2" w:rsidRDefault="005572A2" w:rsidP="005572A2">
            <w:pPr>
              <w:spacing w:before="40" w:after="40"/>
              <w:ind w:right="-1"/>
              <w:rPr>
                <w:rFonts w:ascii="Microsoft Sans Serif" w:hAnsi="Microsoft Sans Serif" w:cs="Microsoft Sans Serif"/>
                <w:b/>
                <w:bCs/>
                <w:i/>
                <w:iCs/>
                <w:color w:val="FF0000"/>
                <w:sz w:val="20"/>
                <w:lang w:val="en-US" w:eastAsia="en-GB"/>
              </w:rPr>
            </w:pPr>
            <w:r>
              <w:rPr>
                <w:rFonts w:ascii="Microsoft Sans Serif" w:hAnsi="Microsoft Sans Serif" w:cs="Microsoft Sans Serif"/>
                <w:b/>
                <w:bCs/>
                <w:i/>
                <w:iCs/>
                <w:color w:val="FF0000"/>
                <w:sz w:val="20"/>
                <w:lang w:val="en-US" w:eastAsia="en-GB"/>
              </w:rPr>
              <w:t> NOTE: THIS IS A BASIC SAMPLE ONLY AND SPECIFIC ADVICE SHOULD BE SOUGHT FROM COUNSEL DULY LICENSED TO OPINE ON THE LAWS OF THE UNITED ARAB EMITRATES PRIOR TO A PARTY ENTERING INTO SUCH AN AGREEMENT.</w:t>
            </w:r>
          </w:p>
          <w:p w:rsidR="000328CC" w:rsidRPr="005572A2" w:rsidRDefault="000328CC" w:rsidP="00C053CB">
            <w:pPr>
              <w:spacing w:after="200" w:line="252" w:lineRule="auto"/>
              <w:rPr>
                <w:rFonts w:ascii="Microsoft Sans Serif" w:eastAsia="Calibri" w:hAnsi="Microsoft Sans Serif" w:cs="Microsoft Sans Serif"/>
                <w:i/>
                <w:sz w:val="20"/>
                <w:lang w:val="en-US" w:eastAsia="en-GB"/>
              </w:rPr>
            </w:pPr>
          </w:p>
        </w:tc>
        <w:bookmarkEnd w:id="0"/>
      </w:tr>
    </w:tbl>
    <w:p w:rsidR="000328CC" w:rsidRDefault="000328CC" w:rsidP="000328CC">
      <w:pPr>
        <w:spacing w:after="480"/>
        <w:jc w:val="right"/>
        <w:rPr>
          <w:rFonts w:ascii="Microsoft Sans Serif" w:eastAsia="Times New Roman" w:hAnsi="Microsoft Sans Serif" w:cs="Microsoft Sans Serif"/>
          <w:b/>
          <w:bCs/>
          <w:sz w:val="20"/>
          <w:szCs w:val="20"/>
        </w:rPr>
      </w:pPr>
      <w:r>
        <w:rPr>
          <w:rFonts w:ascii="Microsoft Sans Serif" w:hAnsi="Microsoft Sans Serif" w:cs="Microsoft Sans Serif"/>
          <w:b/>
          <w:bCs/>
          <w:sz w:val="20"/>
        </w:rPr>
        <w:br w:type="page"/>
      </w:r>
    </w:p>
    <w:tbl>
      <w:tblPr>
        <w:tblW w:w="8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7"/>
      </w:tblGrid>
      <w:tr w:rsidR="000328CC" w:rsidTr="00B44410">
        <w:trPr>
          <w:jc w:val="center"/>
        </w:trPr>
        <w:tc>
          <w:tcPr>
            <w:tcW w:w="8847" w:type="dxa"/>
            <w:tcBorders>
              <w:top w:val="single" w:sz="4" w:space="0" w:color="auto"/>
              <w:left w:val="single" w:sz="4" w:space="0" w:color="auto"/>
              <w:bottom w:val="single" w:sz="4" w:space="0" w:color="auto"/>
              <w:right w:val="single" w:sz="4" w:space="0" w:color="auto"/>
            </w:tcBorders>
          </w:tcPr>
          <w:p w:rsidR="00C429EA" w:rsidRDefault="000328CC" w:rsidP="00C429EA">
            <w:pPr>
              <w:spacing w:after="200" w:line="252" w:lineRule="auto"/>
              <w:ind w:right="-1"/>
              <w:rPr>
                <w:rFonts w:ascii="Microsoft Sans Serif" w:eastAsia="Calibri" w:hAnsi="Microsoft Sans Serif" w:cs="Microsoft Sans Serif"/>
                <w:b/>
                <w:bCs/>
                <w:sz w:val="20"/>
              </w:rPr>
            </w:pPr>
            <w:r>
              <w:rPr>
                <w:rFonts w:ascii="Microsoft Sans Serif" w:eastAsia="Calibri" w:hAnsi="Microsoft Sans Serif" w:cs="Microsoft Sans Serif"/>
                <w:b/>
                <w:bCs/>
                <w:sz w:val="20"/>
              </w:rPr>
              <w:t xml:space="preserve">Notes: </w:t>
            </w:r>
          </w:p>
          <w:p w:rsidR="00C429EA" w:rsidRPr="00C429EA" w:rsidRDefault="00C429EA" w:rsidP="00C429EA">
            <w:pPr>
              <w:spacing w:after="200" w:line="252" w:lineRule="auto"/>
              <w:ind w:right="-1"/>
              <w:rPr>
                <w:rFonts w:ascii="Microsoft Sans Serif" w:eastAsia="Calibri" w:hAnsi="Microsoft Sans Serif" w:cs="Microsoft Sans Serif"/>
                <w:b/>
                <w:bCs/>
                <w:sz w:val="20"/>
              </w:rPr>
            </w:pPr>
          </w:p>
          <w:p w:rsidR="00C429EA" w:rsidRDefault="00C429EA" w:rsidP="00C429EA">
            <w:pPr>
              <w:numPr>
                <w:ilvl w:val="0"/>
                <w:numId w:val="6"/>
              </w:numPr>
              <w:spacing w:line="256" w:lineRule="auto"/>
              <w:jc w:val="both"/>
              <w:rPr>
                <w:rFonts w:ascii="Microsoft Sans Serif" w:hAnsi="Microsoft Sans Serif" w:cs="Microsoft Sans Serif"/>
                <w:sz w:val="20"/>
                <w:szCs w:val="20"/>
              </w:rPr>
            </w:pPr>
            <w:bookmarkStart w:id="3" w:name="OLE_LINK8"/>
            <w:r>
              <w:rPr>
                <w:rFonts w:ascii="Microsoft Sans Serif" w:hAnsi="Microsoft Sans Serif" w:cs="Microsoft Sans Serif"/>
                <w:sz w:val="20"/>
                <w:szCs w:val="20"/>
              </w:rPr>
              <w:t xml:space="preserve">The draft contemplates </w:t>
            </w:r>
            <w:bookmarkEnd w:id="3"/>
            <w:r>
              <w:rPr>
                <w:rFonts w:ascii="Microsoft Sans Serif" w:hAnsi="Microsoft Sans Serif" w:cs="Microsoft Sans Serif"/>
                <w:sz w:val="20"/>
                <w:szCs w:val="20"/>
              </w:rPr>
              <w:t>a license of UAE registered trademark.</w:t>
            </w:r>
          </w:p>
          <w:p w:rsidR="00C429EA" w:rsidRDefault="00C429EA" w:rsidP="00C429EA">
            <w:pPr>
              <w:numPr>
                <w:ilvl w:val="0"/>
                <w:numId w:val="6"/>
              </w:numPr>
              <w:spacing w:line="256" w:lineRule="auto"/>
              <w:jc w:val="both"/>
              <w:rPr>
                <w:rFonts w:ascii="Microsoft Sans Serif" w:hAnsi="Microsoft Sans Serif" w:cs="Microsoft Sans Serif"/>
                <w:sz w:val="20"/>
                <w:szCs w:val="20"/>
              </w:rPr>
            </w:pPr>
            <w:r>
              <w:rPr>
                <w:rFonts w:ascii="Microsoft Sans Serif" w:hAnsi="Microsoft Sans Serif" w:cs="Microsoft Sans Serif"/>
                <w:sz w:val="20"/>
                <w:szCs w:val="20"/>
              </w:rPr>
              <w:t>The draft contemplates the governing law to be UAE law.</w:t>
            </w:r>
          </w:p>
          <w:p w:rsidR="00C429EA" w:rsidRDefault="00C429EA" w:rsidP="00C429EA">
            <w:pPr>
              <w:numPr>
                <w:ilvl w:val="0"/>
                <w:numId w:val="6"/>
              </w:numPr>
              <w:spacing w:line="256" w:lineRule="auto"/>
              <w:jc w:val="both"/>
              <w:rPr>
                <w:rFonts w:ascii="Microsoft Sans Serif" w:hAnsi="Microsoft Sans Serif" w:cs="Microsoft Sans Serif"/>
                <w:sz w:val="20"/>
                <w:szCs w:val="20"/>
              </w:rPr>
            </w:pPr>
            <w:r>
              <w:rPr>
                <w:rFonts w:ascii="Microsoft Sans Serif" w:hAnsi="Microsoft Sans Serif" w:cs="Microsoft Sans Serif"/>
                <w:sz w:val="20"/>
                <w:szCs w:val="20"/>
              </w:rPr>
              <w:t>You should pay attention to the license granted and whether it is, exclusive or non-exclusive, royalty bearing or royalty free, sub-licensable or not, transferrable or non-transferrable. This is a core of a license agreement and shall be considered carefully. The scope of the license determines different obligations on the parties and grant different rights.</w:t>
            </w:r>
          </w:p>
          <w:p w:rsidR="00C429EA" w:rsidRDefault="00C429EA" w:rsidP="00C429EA">
            <w:pPr>
              <w:numPr>
                <w:ilvl w:val="0"/>
                <w:numId w:val="6"/>
              </w:numPr>
              <w:spacing w:line="256" w:lineRule="auto"/>
              <w:jc w:val="both"/>
              <w:rPr>
                <w:rFonts w:ascii="Microsoft Sans Serif" w:hAnsi="Microsoft Sans Serif" w:cs="Microsoft Sans Serif"/>
                <w:sz w:val="20"/>
                <w:szCs w:val="20"/>
              </w:rPr>
            </w:pPr>
            <w:r>
              <w:rPr>
                <w:rFonts w:ascii="Microsoft Sans Serif" w:hAnsi="Microsoft Sans Serif" w:cs="Microsoft Sans Serif"/>
                <w:sz w:val="20"/>
                <w:szCs w:val="20"/>
              </w:rPr>
              <w:t>If the license is royalty bearing, then additional clauses related to royalties and tax would need to be considered.</w:t>
            </w:r>
          </w:p>
          <w:p w:rsidR="00C429EA" w:rsidRDefault="00C429EA" w:rsidP="00C429EA">
            <w:pPr>
              <w:numPr>
                <w:ilvl w:val="0"/>
                <w:numId w:val="6"/>
              </w:numPr>
              <w:spacing w:line="256" w:lineRule="auto"/>
              <w:jc w:val="both"/>
              <w:rPr>
                <w:rFonts w:ascii="Microsoft Sans Serif" w:hAnsi="Microsoft Sans Serif" w:cs="Microsoft Sans Serif"/>
                <w:sz w:val="20"/>
                <w:szCs w:val="20"/>
              </w:rPr>
            </w:pPr>
            <w:r>
              <w:rPr>
                <w:rFonts w:ascii="Microsoft Sans Serif" w:hAnsi="Microsoft Sans Serif" w:cs="Microsoft Sans Serif"/>
                <w:sz w:val="20"/>
                <w:szCs w:val="20"/>
              </w:rPr>
              <w:t>The obligations of the parties in this draft agreement are basic. Obligations would change if the agreement is drafted from a licensor or licensee perspective. In addition, the obligation may change if the license is related to services or to products.</w:t>
            </w:r>
          </w:p>
          <w:p w:rsidR="00C429EA" w:rsidRDefault="00C429EA" w:rsidP="00C429EA">
            <w:pPr>
              <w:numPr>
                <w:ilvl w:val="0"/>
                <w:numId w:val="6"/>
              </w:numPr>
              <w:spacing w:line="256" w:lineRule="auto"/>
              <w:jc w:val="both"/>
              <w:rPr>
                <w:rFonts w:ascii="Microsoft Sans Serif" w:hAnsi="Microsoft Sans Serif" w:cs="Microsoft Sans Serif"/>
                <w:sz w:val="20"/>
                <w:szCs w:val="20"/>
              </w:rPr>
            </w:pPr>
            <w:r>
              <w:rPr>
                <w:rFonts w:ascii="Microsoft Sans Serif" w:hAnsi="Microsoft Sans Serif" w:cs="Microsoft Sans Serif"/>
                <w:sz w:val="20"/>
                <w:szCs w:val="20"/>
              </w:rPr>
              <w:t>Quality control clause should be carefully assessed based on the type of service/products the trademark will be used on. This will differ from a licensee or licensor perspective.</w:t>
            </w:r>
          </w:p>
          <w:p w:rsidR="00C429EA" w:rsidRDefault="00C429EA" w:rsidP="00C429EA">
            <w:pPr>
              <w:numPr>
                <w:ilvl w:val="0"/>
                <w:numId w:val="6"/>
              </w:numPr>
              <w:spacing w:line="256" w:lineRule="auto"/>
              <w:jc w:val="both"/>
              <w:rPr>
                <w:rFonts w:ascii="Microsoft Sans Serif" w:hAnsi="Microsoft Sans Serif" w:cs="Microsoft Sans Serif"/>
                <w:sz w:val="20"/>
                <w:szCs w:val="20"/>
              </w:rPr>
            </w:pPr>
            <w:r>
              <w:rPr>
                <w:rFonts w:ascii="Microsoft Sans Serif" w:hAnsi="Microsoft Sans Serif" w:cs="Microsoft Sans Serif"/>
                <w:sz w:val="20"/>
                <w:szCs w:val="20"/>
              </w:rPr>
              <w:t>Termination clause and post termination clause are crucial in any license agreement and should be carefully addressed.</w:t>
            </w:r>
          </w:p>
          <w:p w:rsidR="000328CC" w:rsidRPr="00C429EA" w:rsidRDefault="00C429EA" w:rsidP="00C429EA">
            <w:pPr>
              <w:numPr>
                <w:ilvl w:val="0"/>
                <w:numId w:val="6"/>
              </w:numPr>
              <w:spacing w:line="256" w:lineRule="auto"/>
              <w:jc w:val="both"/>
              <w:rPr>
                <w:rFonts w:ascii="Microsoft Sans Serif" w:hAnsi="Microsoft Sans Serif" w:cs="Microsoft Sans Serif"/>
                <w:sz w:val="20"/>
                <w:szCs w:val="20"/>
              </w:rPr>
            </w:pPr>
            <w:r>
              <w:rPr>
                <w:rFonts w:ascii="Microsoft Sans Serif" w:hAnsi="Microsoft Sans Serif" w:cs="Microsoft Sans Serif"/>
                <w:sz w:val="20"/>
                <w:szCs w:val="20"/>
              </w:rPr>
              <w:t>All clauses of a license agreement may be viewed differently from licensor to licensee perspective.</w:t>
            </w:r>
          </w:p>
        </w:tc>
      </w:tr>
    </w:tbl>
    <w:p w:rsidR="0053621B" w:rsidRPr="00C429EA" w:rsidRDefault="000328CC" w:rsidP="00C429EA">
      <w:pPr>
        <w:spacing w:after="480"/>
        <w:rPr>
          <w:rFonts w:ascii="Microsoft Sans Serif" w:eastAsia="Times New Roman" w:hAnsi="Microsoft Sans Serif" w:cs="Microsoft Sans Serif"/>
          <w:b/>
          <w:bCs/>
          <w:sz w:val="20"/>
          <w:szCs w:val="20"/>
        </w:rPr>
      </w:pPr>
      <w:r>
        <w:rPr>
          <w:rFonts w:ascii="Microsoft Sans Serif" w:hAnsi="Microsoft Sans Serif" w:cs="Microsoft Sans Serif"/>
          <w:b/>
          <w:bCs/>
          <w:sz w:val="20"/>
        </w:rPr>
        <w:br w:type="page"/>
      </w:r>
    </w:p>
    <w:bookmarkEnd w:id="1"/>
    <w:p w:rsidR="004558B5" w:rsidRDefault="004558B5">
      <w:pPr>
        <w:rPr>
          <w:rFonts w:ascii="Microsoft Sans Serif" w:hAnsi="Microsoft Sans Serif" w:cs="Microsoft Sans Serif"/>
          <w:b/>
          <w:bCs/>
          <w:sz w:val="20"/>
          <w:szCs w:val="20"/>
          <w:lang w:val="en-US"/>
        </w:rPr>
      </w:pPr>
    </w:p>
    <w:p w:rsidR="009770B0" w:rsidRPr="0053621B" w:rsidRDefault="0053621B" w:rsidP="0053621B">
      <w:pPr>
        <w:jc w:val="center"/>
        <w:rPr>
          <w:rFonts w:ascii="Microsoft Sans Serif" w:hAnsi="Microsoft Sans Serif" w:cs="Microsoft Sans Serif"/>
          <w:b/>
          <w:bCs/>
          <w:sz w:val="20"/>
          <w:szCs w:val="20"/>
          <w:lang w:val="en-US"/>
        </w:rPr>
      </w:pPr>
      <w:r w:rsidRPr="0053621B">
        <w:rPr>
          <w:rFonts w:ascii="Microsoft Sans Serif" w:hAnsi="Microsoft Sans Serif" w:cs="Microsoft Sans Serif"/>
          <w:b/>
          <w:bCs/>
          <w:sz w:val="20"/>
          <w:szCs w:val="20"/>
          <w:lang w:val="en-US"/>
        </w:rPr>
        <w:t>TRADEMARK LICENSE AGREEMENT</w:t>
      </w:r>
    </w:p>
    <w:p w:rsidR="0053621B" w:rsidRDefault="0053621B">
      <w:pPr>
        <w:rPr>
          <w:lang w:val="en-US"/>
        </w:rPr>
      </w:pPr>
    </w:p>
    <w:p w:rsidR="0053621B" w:rsidRPr="0053621B" w:rsidRDefault="0053621B" w:rsidP="0053621B">
      <w:pPr>
        <w:spacing w:after="0" w:line="240" w:lineRule="auto"/>
        <w:rPr>
          <w:rFonts w:ascii="Microsoft Sans Serif" w:eastAsia="Times New Roman" w:hAnsi="Microsoft Sans Serif" w:cs="Microsoft Sans Serif"/>
          <w:b/>
          <w:sz w:val="20"/>
          <w:szCs w:val="24"/>
          <w:lang w:val="en-US"/>
        </w:rPr>
      </w:pPr>
      <w:r w:rsidRPr="0053621B">
        <w:rPr>
          <w:rFonts w:ascii="Microsoft Sans Serif" w:eastAsia="Times New Roman" w:hAnsi="Microsoft Sans Serif" w:cs="Microsoft Sans Serif"/>
          <w:b/>
          <w:sz w:val="20"/>
          <w:szCs w:val="24"/>
          <w:lang w:val="en-US"/>
        </w:rPr>
        <w:t>THIS AGREEMENT is dated [</w:t>
      </w:r>
      <w:r w:rsidRPr="0053621B">
        <w:rPr>
          <w:rFonts w:ascii="Microsoft Sans Serif" w:eastAsia="Times New Roman" w:hAnsi="Microsoft Sans Serif" w:cs="Microsoft Sans Serif"/>
          <w:b/>
          <w:sz w:val="20"/>
          <w:szCs w:val="24"/>
          <w:highlight w:val="yellow"/>
          <w:lang w:val="en-US"/>
        </w:rPr>
        <w:t>DATE</w:t>
      </w:r>
      <w:r w:rsidRPr="0053621B">
        <w:rPr>
          <w:rFonts w:ascii="Microsoft Sans Serif" w:eastAsia="Times New Roman" w:hAnsi="Microsoft Sans Serif" w:cs="Microsoft Sans Serif"/>
          <w:b/>
          <w:sz w:val="20"/>
          <w:szCs w:val="24"/>
          <w:lang w:val="en-US"/>
        </w:rPr>
        <w:t>] (“Effective Date”)</w:t>
      </w:r>
    </w:p>
    <w:p w:rsidR="0053621B" w:rsidRPr="0053621B" w:rsidRDefault="0053621B" w:rsidP="0053621B">
      <w:pPr>
        <w:spacing w:before="240" w:after="0" w:line="240" w:lineRule="auto"/>
        <w:jc w:val="both"/>
        <w:rPr>
          <w:rFonts w:ascii="Microsoft Sans Serif" w:eastAsia="SimSun" w:hAnsi="Microsoft Sans Serif" w:cs="Microsoft Sans Serif"/>
          <w:sz w:val="20"/>
          <w:szCs w:val="20"/>
        </w:rPr>
      </w:pPr>
      <w:r w:rsidRPr="0053621B">
        <w:rPr>
          <w:rFonts w:ascii="Microsoft Sans Serif" w:eastAsia="SimSun" w:hAnsi="Microsoft Sans Serif" w:cs="Microsoft Sans Serif"/>
          <w:b/>
          <w:sz w:val="20"/>
          <w:szCs w:val="20"/>
        </w:rPr>
        <w:t>BETWEEN</w:t>
      </w:r>
      <w:r w:rsidRPr="0053621B">
        <w:rPr>
          <w:rFonts w:ascii="Microsoft Sans Serif" w:eastAsia="SimSun" w:hAnsi="Microsoft Sans Serif" w:cs="Microsoft Sans Serif"/>
          <w:sz w:val="20"/>
          <w:szCs w:val="20"/>
        </w:rPr>
        <w:t>:</w:t>
      </w:r>
    </w:p>
    <w:p w:rsidR="0053621B" w:rsidRPr="0053621B" w:rsidRDefault="0053621B" w:rsidP="0053621B">
      <w:pPr>
        <w:spacing w:after="0" w:line="240" w:lineRule="auto"/>
        <w:rPr>
          <w:rFonts w:ascii="Microsoft Sans Serif" w:eastAsia="Times New Roman" w:hAnsi="Microsoft Sans Serif" w:cs="Microsoft Sans Serif"/>
          <w:sz w:val="20"/>
          <w:szCs w:val="20"/>
          <w:lang w:val="en-US"/>
        </w:rPr>
      </w:pPr>
    </w:p>
    <w:p w:rsidR="0053621B" w:rsidRPr="0053621B" w:rsidRDefault="0053621B" w:rsidP="0053621B">
      <w:pPr>
        <w:numPr>
          <w:ilvl w:val="0"/>
          <w:numId w:val="1"/>
        </w:numPr>
        <w:spacing w:before="240" w:after="0" w:line="240" w:lineRule="auto"/>
        <w:jc w:val="both"/>
        <w:rPr>
          <w:rFonts w:ascii="Microsoft Sans Serif" w:eastAsia="Times New Roman" w:hAnsi="Microsoft Sans Serif" w:cs="Microsoft Sans Serif"/>
          <w:sz w:val="20"/>
          <w:szCs w:val="20"/>
          <w:lang w:val="en-US"/>
        </w:rPr>
      </w:pPr>
      <w:r w:rsidRPr="0053621B">
        <w:rPr>
          <w:rFonts w:ascii="Microsoft Sans Serif" w:eastAsia="Times New Roman" w:hAnsi="Microsoft Sans Serif" w:cs="Microsoft Sans Serif"/>
          <w:b/>
          <w:bCs/>
          <w:sz w:val="20"/>
          <w:szCs w:val="20"/>
          <w:lang w:val="en-US"/>
        </w:rPr>
        <w:t>[                               ]</w:t>
      </w:r>
      <w:r w:rsidRPr="0053621B">
        <w:rPr>
          <w:rFonts w:ascii="Microsoft Sans Serif" w:eastAsia="Times New Roman" w:hAnsi="Microsoft Sans Serif" w:cs="Microsoft Sans Serif"/>
          <w:sz w:val="20"/>
          <w:szCs w:val="20"/>
          <w:lang w:val="en-US"/>
        </w:rPr>
        <w:t xml:space="preserve">,  a </w:t>
      </w:r>
      <w:r w:rsidRPr="0053621B">
        <w:rPr>
          <w:rFonts w:ascii="Microsoft Sans Serif" w:eastAsia="Times New Roman" w:hAnsi="Microsoft Sans Serif" w:cs="Microsoft Sans Serif"/>
          <w:sz w:val="20"/>
          <w:szCs w:val="20"/>
          <w:highlight w:val="yellow"/>
          <w:lang w:val="en-US"/>
        </w:rPr>
        <w:t>[            ]</w:t>
      </w:r>
      <w:r w:rsidRPr="0053621B">
        <w:rPr>
          <w:rFonts w:ascii="Microsoft Sans Serif" w:eastAsia="Times New Roman" w:hAnsi="Microsoft Sans Serif" w:cs="Microsoft Sans Serif"/>
          <w:sz w:val="20"/>
          <w:szCs w:val="20"/>
          <w:lang w:val="en-US"/>
        </w:rPr>
        <w:t xml:space="preserve">  company established in [   ], </w:t>
      </w:r>
      <w:r w:rsidRPr="0053621B">
        <w:rPr>
          <w:rFonts w:ascii="Microsoft Sans Serif" w:eastAsia="Times New Roman" w:hAnsi="Microsoft Sans Serif" w:cs="Microsoft Sans Serif"/>
          <w:sz w:val="20"/>
          <w:szCs w:val="24"/>
          <w:lang w:val="en-US"/>
        </w:rPr>
        <w:t xml:space="preserve">whose principal address is </w:t>
      </w:r>
      <w:r w:rsidRPr="0053621B">
        <w:rPr>
          <w:rFonts w:ascii="Microsoft Sans Serif" w:eastAsia="Times New Roman" w:hAnsi="Microsoft Sans Serif" w:cs="Microsoft Sans Serif"/>
          <w:sz w:val="20"/>
          <w:szCs w:val="20"/>
          <w:lang w:val="en-US"/>
        </w:rPr>
        <w:t>[</w:t>
      </w:r>
      <w:r w:rsidRPr="0053621B">
        <w:rPr>
          <w:rFonts w:ascii="Microsoft Sans Serif" w:eastAsia="Times New Roman" w:hAnsi="Microsoft Sans Serif" w:cs="Microsoft Sans Serif"/>
          <w:b/>
          <w:bCs/>
          <w:sz w:val="20"/>
          <w:szCs w:val="20"/>
          <w:highlight w:val="yellow"/>
          <w:lang w:val="en-US"/>
        </w:rPr>
        <w:t>Address</w:t>
      </w:r>
      <w:r w:rsidRPr="0053621B">
        <w:rPr>
          <w:rFonts w:ascii="Microsoft Sans Serif" w:eastAsia="Times New Roman" w:hAnsi="Microsoft Sans Serif" w:cs="Microsoft Sans Serif"/>
          <w:sz w:val="20"/>
          <w:szCs w:val="20"/>
          <w:lang w:val="en-US"/>
        </w:rPr>
        <w:t>]</w:t>
      </w:r>
      <w:r w:rsidRPr="0053621B">
        <w:rPr>
          <w:rFonts w:ascii="Microsoft Sans Serif" w:eastAsia="Times New Roman" w:hAnsi="Microsoft Sans Serif" w:cs="Microsoft Sans Serif"/>
          <w:sz w:val="20"/>
          <w:szCs w:val="24"/>
          <w:lang w:val="en-US"/>
        </w:rPr>
        <w:t xml:space="preserve">, </w:t>
      </w:r>
      <w:r w:rsidRPr="0053621B">
        <w:rPr>
          <w:rFonts w:ascii="Microsoft Sans Serif" w:eastAsia="Times New Roman" w:hAnsi="Microsoft Sans Serif" w:cs="Microsoft Sans Serif"/>
          <w:sz w:val="20"/>
          <w:szCs w:val="20"/>
          <w:lang w:val="en-US"/>
        </w:rPr>
        <w:t>(</w:t>
      </w:r>
      <w:r w:rsidRPr="0053621B">
        <w:rPr>
          <w:rFonts w:ascii="Microsoft Sans Serif" w:eastAsia="Times New Roman" w:hAnsi="Microsoft Sans Serif" w:cs="Microsoft Sans Serif"/>
          <w:sz w:val="20"/>
          <w:szCs w:val="24"/>
          <w:lang w:val="en-US"/>
        </w:rPr>
        <w:t>“</w:t>
      </w:r>
      <w:r w:rsidRPr="0053621B">
        <w:rPr>
          <w:rFonts w:ascii="Microsoft Sans Serif" w:eastAsia="Times New Roman" w:hAnsi="Microsoft Sans Serif" w:cs="Microsoft Sans Serif"/>
          <w:b/>
          <w:bCs/>
          <w:sz w:val="20"/>
          <w:szCs w:val="20"/>
          <w:lang w:val="en-US"/>
        </w:rPr>
        <w:t>Licensor</w:t>
      </w:r>
      <w:r w:rsidRPr="0053621B">
        <w:rPr>
          <w:rFonts w:ascii="Microsoft Sans Serif" w:eastAsia="Times New Roman" w:hAnsi="Microsoft Sans Serif" w:cs="Microsoft Sans Serif"/>
          <w:sz w:val="20"/>
          <w:szCs w:val="24"/>
          <w:lang w:val="en-US"/>
        </w:rPr>
        <w:t>”</w:t>
      </w:r>
      <w:r w:rsidRPr="0053621B">
        <w:rPr>
          <w:rFonts w:ascii="Microsoft Sans Serif" w:eastAsia="Times New Roman" w:hAnsi="Microsoft Sans Serif" w:cs="Microsoft Sans Serif"/>
          <w:sz w:val="20"/>
          <w:szCs w:val="20"/>
          <w:lang w:val="en-US"/>
        </w:rPr>
        <w:t>); and</w:t>
      </w:r>
    </w:p>
    <w:p w:rsidR="0053621B" w:rsidRPr="0053621B" w:rsidRDefault="0053621B" w:rsidP="0053621B">
      <w:pPr>
        <w:numPr>
          <w:ilvl w:val="0"/>
          <w:numId w:val="1"/>
        </w:numPr>
        <w:spacing w:before="240" w:after="0" w:line="240" w:lineRule="auto"/>
        <w:jc w:val="both"/>
        <w:rPr>
          <w:rFonts w:ascii="Microsoft Sans Serif" w:eastAsia="Times New Roman" w:hAnsi="Microsoft Sans Serif" w:cs="Microsoft Sans Serif"/>
          <w:sz w:val="20"/>
          <w:szCs w:val="20"/>
          <w:lang w:val="en-US"/>
        </w:rPr>
      </w:pPr>
      <w:r w:rsidRPr="0053621B">
        <w:rPr>
          <w:rFonts w:ascii="Microsoft Sans Serif" w:eastAsia="Times New Roman" w:hAnsi="Microsoft Sans Serif" w:cs="Microsoft Sans Serif"/>
          <w:b/>
          <w:bCs/>
          <w:sz w:val="20"/>
          <w:szCs w:val="20"/>
          <w:lang w:val="en-US"/>
        </w:rPr>
        <w:t>[                            ]</w:t>
      </w:r>
      <w:r w:rsidRPr="0053621B">
        <w:rPr>
          <w:rFonts w:ascii="Microsoft Sans Serif" w:eastAsia="Times New Roman" w:hAnsi="Microsoft Sans Serif" w:cs="Microsoft Sans Serif"/>
          <w:sz w:val="20"/>
          <w:szCs w:val="20"/>
          <w:lang w:val="en-US"/>
        </w:rPr>
        <w:t>, a limited liability company established in [          ] and whose principal address is [</w:t>
      </w:r>
      <w:r w:rsidRPr="0053621B">
        <w:rPr>
          <w:rFonts w:ascii="Microsoft Sans Serif" w:eastAsia="Times New Roman" w:hAnsi="Microsoft Sans Serif" w:cs="Microsoft Sans Serif"/>
          <w:b/>
          <w:bCs/>
          <w:sz w:val="20"/>
          <w:szCs w:val="20"/>
          <w:highlight w:val="yellow"/>
          <w:lang w:val="en-US"/>
        </w:rPr>
        <w:t>Address</w:t>
      </w:r>
      <w:r w:rsidRPr="0053621B">
        <w:rPr>
          <w:rFonts w:ascii="Microsoft Sans Serif" w:eastAsia="Times New Roman" w:hAnsi="Microsoft Sans Serif" w:cs="Microsoft Sans Serif"/>
          <w:sz w:val="20"/>
          <w:szCs w:val="20"/>
          <w:lang w:val="en-US"/>
        </w:rPr>
        <w:t>]</w:t>
      </w:r>
      <w:r w:rsidRPr="0053621B">
        <w:rPr>
          <w:rFonts w:ascii="Microsoft Sans Serif" w:eastAsia="Times New Roman" w:hAnsi="Microsoft Sans Serif" w:cs="Microsoft Sans Serif"/>
          <w:b/>
          <w:bCs/>
          <w:sz w:val="20"/>
          <w:szCs w:val="20"/>
          <w:lang w:val="en-US"/>
        </w:rPr>
        <w:t xml:space="preserve"> </w:t>
      </w:r>
      <w:r w:rsidRPr="0053621B">
        <w:rPr>
          <w:rFonts w:ascii="Microsoft Sans Serif" w:eastAsia="Times New Roman" w:hAnsi="Microsoft Sans Serif" w:cs="Microsoft Sans Serif"/>
          <w:sz w:val="20"/>
          <w:szCs w:val="20"/>
          <w:lang w:val="en-US"/>
        </w:rPr>
        <w:t>(“</w:t>
      </w:r>
      <w:r w:rsidRPr="0053621B">
        <w:rPr>
          <w:rFonts w:ascii="Microsoft Sans Serif" w:eastAsia="Times New Roman" w:hAnsi="Microsoft Sans Serif" w:cs="Microsoft Sans Serif"/>
          <w:b/>
          <w:sz w:val="20"/>
          <w:szCs w:val="20"/>
          <w:lang w:val="en-US"/>
        </w:rPr>
        <w:t>Licensee</w:t>
      </w:r>
      <w:r w:rsidRPr="0053621B">
        <w:rPr>
          <w:rFonts w:ascii="Microsoft Sans Serif" w:eastAsia="Times New Roman" w:hAnsi="Microsoft Sans Serif" w:cs="Microsoft Sans Serif"/>
          <w:sz w:val="20"/>
          <w:szCs w:val="20"/>
          <w:lang w:val="en-US"/>
        </w:rPr>
        <w:t>”).</w:t>
      </w:r>
    </w:p>
    <w:p w:rsidR="0053621B" w:rsidRPr="0053621B" w:rsidRDefault="0053621B" w:rsidP="0053621B">
      <w:pPr>
        <w:spacing w:before="240" w:after="0" w:line="240" w:lineRule="auto"/>
        <w:jc w:val="both"/>
        <w:rPr>
          <w:rFonts w:ascii="Microsoft Sans Serif" w:eastAsia="SimSun" w:hAnsi="Microsoft Sans Serif" w:cs="Microsoft Sans Serif"/>
          <w:sz w:val="20"/>
          <w:szCs w:val="20"/>
        </w:rPr>
      </w:pPr>
      <w:r w:rsidRPr="0053621B">
        <w:rPr>
          <w:rFonts w:ascii="Microsoft Sans Serif" w:eastAsia="SimSun" w:hAnsi="Microsoft Sans Serif" w:cs="Microsoft Sans Serif"/>
          <w:sz w:val="20"/>
          <w:szCs w:val="20"/>
          <w:lang w:val="en-US"/>
        </w:rPr>
        <w:t xml:space="preserve">The </w:t>
      </w:r>
      <w:r w:rsidRPr="0053621B">
        <w:rPr>
          <w:rFonts w:ascii="Microsoft Sans Serif" w:eastAsia="SimSun" w:hAnsi="Microsoft Sans Serif" w:cs="Microsoft Sans Serif"/>
          <w:sz w:val="20"/>
          <w:szCs w:val="20"/>
        </w:rPr>
        <w:t>Licensor and the Licensee shall be referred to herein either individually as a “</w:t>
      </w:r>
      <w:r w:rsidRPr="0053621B">
        <w:rPr>
          <w:rFonts w:ascii="Microsoft Sans Serif" w:eastAsia="SimSun" w:hAnsi="Microsoft Sans Serif" w:cs="Microsoft Sans Serif"/>
          <w:b/>
          <w:sz w:val="20"/>
          <w:szCs w:val="20"/>
        </w:rPr>
        <w:t>Party</w:t>
      </w:r>
      <w:r w:rsidRPr="0053621B">
        <w:rPr>
          <w:rFonts w:ascii="Microsoft Sans Serif" w:eastAsia="SimSun" w:hAnsi="Microsoft Sans Serif" w:cs="Microsoft Sans Serif"/>
          <w:sz w:val="20"/>
          <w:szCs w:val="20"/>
        </w:rPr>
        <w:t>” or collectively as the “</w:t>
      </w:r>
      <w:r w:rsidRPr="0053621B">
        <w:rPr>
          <w:rFonts w:ascii="Microsoft Sans Serif" w:eastAsia="SimSun" w:hAnsi="Microsoft Sans Serif" w:cs="Microsoft Sans Serif"/>
          <w:b/>
          <w:sz w:val="20"/>
          <w:szCs w:val="20"/>
        </w:rPr>
        <w:t>Parties</w:t>
      </w:r>
      <w:r w:rsidRPr="0053621B">
        <w:rPr>
          <w:rFonts w:ascii="Microsoft Sans Serif" w:eastAsia="SimSun" w:hAnsi="Microsoft Sans Serif" w:cs="Microsoft Sans Serif"/>
          <w:sz w:val="20"/>
          <w:szCs w:val="20"/>
        </w:rPr>
        <w:t>”.</w:t>
      </w:r>
    </w:p>
    <w:p w:rsidR="0053621B" w:rsidRPr="0053621B" w:rsidRDefault="0053621B" w:rsidP="0053621B">
      <w:pPr>
        <w:spacing w:before="240" w:after="0" w:line="240" w:lineRule="auto"/>
        <w:jc w:val="both"/>
        <w:rPr>
          <w:rFonts w:ascii="Microsoft Sans Serif" w:eastAsia="SimSun" w:hAnsi="Microsoft Sans Serif" w:cs="Microsoft Sans Serif"/>
          <w:sz w:val="20"/>
          <w:szCs w:val="20"/>
        </w:rPr>
      </w:pPr>
      <w:r w:rsidRPr="0053621B">
        <w:rPr>
          <w:rFonts w:ascii="Microsoft Sans Serif" w:eastAsia="SimSun" w:hAnsi="Microsoft Sans Serif" w:cs="Microsoft Sans Serif"/>
          <w:b/>
          <w:sz w:val="20"/>
          <w:szCs w:val="20"/>
        </w:rPr>
        <w:t>WHEREAS</w:t>
      </w:r>
      <w:r w:rsidRPr="0053621B">
        <w:rPr>
          <w:rFonts w:ascii="Microsoft Sans Serif" w:eastAsia="SimSun" w:hAnsi="Microsoft Sans Serif" w:cs="Microsoft Sans Serif"/>
          <w:sz w:val="20"/>
          <w:szCs w:val="20"/>
        </w:rPr>
        <w:t>:</w:t>
      </w:r>
    </w:p>
    <w:p w:rsidR="0053621B" w:rsidRDefault="0053621B" w:rsidP="0053621B">
      <w:pPr>
        <w:pStyle w:val="ListParagraph"/>
        <w:numPr>
          <w:ilvl w:val="0"/>
          <w:numId w:val="4"/>
        </w:numPr>
        <w:tabs>
          <w:tab w:val="num" w:pos="720"/>
        </w:tabs>
        <w:spacing w:before="240" w:after="0" w:line="240" w:lineRule="auto"/>
        <w:ind w:hanging="720"/>
        <w:jc w:val="both"/>
        <w:rPr>
          <w:rFonts w:ascii="Microsoft Sans Serif" w:eastAsia="SimSun" w:hAnsi="Microsoft Sans Serif" w:cs="Microsoft Sans Serif"/>
          <w:sz w:val="20"/>
          <w:szCs w:val="20"/>
        </w:rPr>
      </w:pPr>
      <w:r w:rsidRPr="0053621B">
        <w:rPr>
          <w:rFonts w:ascii="Microsoft Sans Serif" w:eastAsia="SimSun" w:hAnsi="Microsoft Sans Serif" w:cs="Microsoft Sans Serif"/>
          <w:sz w:val="20"/>
          <w:szCs w:val="20"/>
        </w:rPr>
        <w:t xml:space="preserve">The Licensor is the owner and sole proprietor of the  trademarks listed in Annex (1) (hereinafter referred to as the </w:t>
      </w:r>
      <w:bookmarkStart w:id="4" w:name="OP1_TgIi3Y1B"/>
      <w:r w:rsidRPr="0053621B">
        <w:rPr>
          <w:rFonts w:ascii="Microsoft Sans Serif" w:eastAsia="SimSun" w:hAnsi="Microsoft Sans Serif" w:cs="Microsoft Sans Serif"/>
          <w:sz w:val="20"/>
          <w:szCs w:val="20"/>
        </w:rPr>
        <w:t>“Trademark”); and</w:t>
      </w:r>
    </w:p>
    <w:p w:rsidR="0053621B" w:rsidRDefault="0053621B" w:rsidP="0053621B">
      <w:pPr>
        <w:pStyle w:val="ListParagraph"/>
        <w:spacing w:before="240" w:after="0" w:line="240" w:lineRule="auto"/>
        <w:ind w:hanging="720"/>
        <w:jc w:val="both"/>
        <w:rPr>
          <w:rFonts w:ascii="Microsoft Sans Serif" w:eastAsia="SimSun" w:hAnsi="Microsoft Sans Serif" w:cs="Microsoft Sans Serif"/>
          <w:sz w:val="20"/>
          <w:szCs w:val="20"/>
        </w:rPr>
      </w:pPr>
    </w:p>
    <w:p w:rsidR="0053621B" w:rsidRPr="0053621B" w:rsidRDefault="0053621B" w:rsidP="0053621B">
      <w:pPr>
        <w:pStyle w:val="ListParagraph"/>
        <w:numPr>
          <w:ilvl w:val="0"/>
          <w:numId w:val="4"/>
        </w:numPr>
        <w:tabs>
          <w:tab w:val="num" w:pos="720"/>
        </w:tabs>
        <w:spacing w:before="240" w:after="0" w:line="240" w:lineRule="auto"/>
        <w:ind w:hanging="720"/>
        <w:jc w:val="both"/>
        <w:rPr>
          <w:rFonts w:ascii="Microsoft Sans Serif" w:eastAsia="SimSun" w:hAnsi="Microsoft Sans Serif" w:cs="Microsoft Sans Serif"/>
          <w:sz w:val="20"/>
          <w:szCs w:val="20"/>
        </w:rPr>
      </w:pPr>
      <w:r w:rsidRPr="0053621B">
        <w:rPr>
          <w:rFonts w:ascii="Microsoft Sans Serif" w:eastAsia="SimSun" w:hAnsi="Microsoft Sans Serif" w:cs="Microsoft Sans Serif"/>
          <w:sz w:val="20"/>
        </w:rPr>
        <w:t xml:space="preserve">The </w:t>
      </w:r>
      <w:bookmarkEnd w:id="4"/>
      <w:r w:rsidRPr="0053621B">
        <w:rPr>
          <w:rFonts w:ascii="Microsoft Sans Serif" w:eastAsia="SimSun" w:hAnsi="Microsoft Sans Serif" w:cs="Microsoft Sans Serif"/>
          <w:sz w:val="20"/>
        </w:rPr>
        <w:t>Licensee desires to have the right to use the Trademark and the Licensor has agreed to grant a licence to the Licensee to use the rights in the Trademarks on the terms set out in this agreement.</w:t>
      </w:r>
    </w:p>
    <w:p w:rsidR="0053621B" w:rsidRPr="0053621B" w:rsidRDefault="0053621B" w:rsidP="0053621B">
      <w:pPr>
        <w:tabs>
          <w:tab w:val="left" w:pos="720"/>
        </w:tabs>
        <w:spacing w:before="240" w:after="0" w:line="240" w:lineRule="auto"/>
        <w:jc w:val="both"/>
        <w:rPr>
          <w:rFonts w:ascii="Microsoft Sans Serif" w:eastAsia="SimSun" w:hAnsi="Microsoft Sans Serif" w:cs="Microsoft Sans Serif"/>
          <w:sz w:val="20"/>
          <w:szCs w:val="20"/>
        </w:rPr>
      </w:pPr>
      <w:r w:rsidRPr="0053621B">
        <w:rPr>
          <w:rFonts w:ascii="Microsoft Sans Serif" w:eastAsia="SimSun" w:hAnsi="Microsoft Sans Serif" w:cs="Microsoft Sans Serif"/>
          <w:b/>
          <w:sz w:val="20"/>
          <w:szCs w:val="20"/>
        </w:rPr>
        <w:t xml:space="preserve">NOW, THEREFORE, </w:t>
      </w:r>
      <w:r w:rsidRPr="0053621B">
        <w:rPr>
          <w:rFonts w:ascii="Microsoft Sans Serif" w:eastAsia="SimSun" w:hAnsi="Microsoft Sans Serif" w:cs="Microsoft Sans Serif"/>
          <w:sz w:val="20"/>
          <w:szCs w:val="20"/>
        </w:rPr>
        <w:t>in consideration of the premises and of the mutual promises of the parties, and for other good and valuable consideration the receipt and sufficiency of which are acknowledged, it is agreed as follows:</w:t>
      </w:r>
      <w:bookmarkStart w:id="5" w:name="a675982"/>
      <w:bookmarkStart w:id="6" w:name="_Toc422208915"/>
    </w:p>
    <w:p w:rsidR="0053621B" w:rsidRPr="0053621B" w:rsidRDefault="0053621B" w:rsidP="0053621B">
      <w:pPr>
        <w:keepNext/>
        <w:numPr>
          <w:ilvl w:val="0"/>
          <w:numId w:val="2"/>
        </w:numPr>
        <w:spacing w:before="240" w:after="60" w:line="240" w:lineRule="auto"/>
        <w:ind w:hanging="720"/>
        <w:outlineLvl w:val="0"/>
        <w:rPr>
          <w:rFonts w:ascii="Microsoft Sans Serif" w:eastAsia="Times New Roman" w:hAnsi="Microsoft Sans Serif" w:cs="Microsoft Sans Serif"/>
          <w:b/>
          <w:bCs/>
          <w:kern w:val="32"/>
          <w:sz w:val="20"/>
          <w:szCs w:val="32"/>
          <w:lang w:val="en-US"/>
        </w:rPr>
      </w:pPr>
      <w:r w:rsidRPr="0053621B">
        <w:rPr>
          <w:rFonts w:ascii="Microsoft Sans Serif" w:eastAsia="Times New Roman" w:hAnsi="Microsoft Sans Serif" w:cs="Microsoft Sans Serif"/>
          <w:b/>
          <w:bCs/>
          <w:kern w:val="32"/>
          <w:sz w:val="20"/>
          <w:szCs w:val="32"/>
          <w:lang w:val="en-US"/>
        </w:rPr>
        <w:t>GRANT OF L</w:t>
      </w:r>
      <w:bookmarkEnd w:id="5"/>
      <w:bookmarkEnd w:id="6"/>
      <w:r w:rsidRPr="0053621B">
        <w:rPr>
          <w:rFonts w:ascii="Microsoft Sans Serif" w:eastAsia="Times New Roman" w:hAnsi="Microsoft Sans Serif" w:cs="Microsoft Sans Serif"/>
          <w:b/>
          <w:bCs/>
          <w:kern w:val="32"/>
          <w:sz w:val="20"/>
          <w:szCs w:val="32"/>
          <w:lang w:val="en-US"/>
        </w:rPr>
        <w:t>ICENSE</w:t>
      </w:r>
    </w:p>
    <w:p w:rsidR="0053621B" w:rsidRPr="0053621B" w:rsidRDefault="0053621B" w:rsidP="0053621B">
      <w:pPr>
        <w:spacing w:after="0" w:line="240" w:lineRule="auto"/>
        <w:rPr>
          <w:rFonts w:ascii="Microsoft Sans Serif" w:eastAsia="Times New Roman" w:hAnsi="Microsoft Sans Serif" w:cs="Microsoft Sans Serif"/>
          <w:sz w:val="20"/>
          <w:szCs w:val="24"/>
          <w:lang w:val="en-US"/>
        </w:rPr>
      </w:pPr>
    </w:p>
    <w:p w:rsidR="0053621B" w:rsidRPr="0053621B" w:rsidRDefault="0053621B" w:rsidP="0053621B">
      <w:pPr>
        <w:numPr>
          <w:ilvl w:val="1"/>
          <w:numId w:val="2"/>
        </w:numPr>
        <w:spacing w:after="0" w:line="240" w:lineRule="auto"/>
        <w:ind w:left="720"/>
        <w:contextualSpacing/>
        <w:jc w:val="both"/>
        <w:rPr>
          <w:rFonts w:ascii="Microsoft Sans Serif" w:eastAsia="Times New Roman" w:hAnsi="Microsoft Sans Serif" w:cs="Microsoft Sans Serif"/>
          <w:sz w:val="20"/>
          <w:szCs w:val="20"/>
          <w:lang w:val="en-US"/>
        </w:rPr>
      </w:pPr>
      <w:bookmarkStart w:id="7" w:name="_Toc316228422"/>
      <w:bookmarkStart w:id="8" w:name="_Toc316228299"/>
      <w:r w:rsidRPr="0053621B">
        <w:rPr>
          <w:rFonts w:ascii="Microsoft Sans Serif" w:eastAsia="Times New Roman" w:hAnsi="Microsoft Sans Serif" w:cs="Microsoft Sans Serif"/>
          <w:sz w:val="20"/>
          <w:szCs w:val="20"/>
          <w:lang w:val="en-US"/>
        </w:rPr>
        <w:t xml:space="preserve">The Licensor hereby grants to the Licensee an </w:t>
      </w:r>
      <w:r>
        <w:rPr>
          <w:rFonts w:ascii="Microsoft Sans Serif" w:eastAsia="Times New Roman" w:hAnsi="Microsoft Sans Serif" w:cs="Microsoft Sans Serif"/>
          <w:sz w:val="20"/>
          <w:szCs w:val="20"/>
          <w:lang w:val="en-US"/>
        </w:rPr>
        <w:t>[</w:t>
      </w:r>
      <w:r w:rsidRPr="0053621B">
        <w:rPr>
          <w:rFonts w:ascii="Microsoft Sans Serif" w:eastAsia="Times New Roman" w:hAnsi="Microsoft Sans Serif" w:cs="Microsoft Sans Serif"/>
          <w:sz w:val="20"/>
          <w:szCs w:val="20"/>
          <w:lang w:val="en-US"/>
        </w:rPr>
        <w:t>exclusive</w:t>
      </w:r>
      <w:r>
        <w:rPr>
          <w:rFonts w:ascii="Microsoft Sans Serif" w:eastAsia="Times New Roman" w:hAnsi="Microsoft Sans Serif" w:cs="Microsoft Sans Serif"/>
          <w:sz w:val="20"/>
          <w:szCs w:val="20"/>
          <w:lang w:val="en-US"/>
        </w:rPr>
        <w:t>/non-exclusive]</w:t>
      </w:r>
      <w:r w:rsidRPr="0053621B">
        <w:rPr>
          <w:rFonts w:ascii="Microsoft Sans Serif" w:eastAsia="Times New Roman" w:hAnsi="Microsoft Sans Serif" w:cs="Microsoft Sans Serif"/>
          <w:sz w:val="20"/>
          <w:szCs w:val="20"/>
          <w:lang w:val="en-US"/>
        </w:rPr>
        <w:t xml:space="preserve">, </w:t>
      </w:r>
      <w:r>
        <w:rPr>
          <w:rFonts w:ascii="Microsoft Sans Serif" w:eastAsia="Times New Roman" w:hAnsi="Microsoft Sans Serif" w:cs="Microsoft Sans Serif"/>
          <w:sz w:val="20"/>
          <w:szCs w:val="20"/>
          <w:lang w:val="en-US"/>
        </w:rPr>
        <w:t>[</w:t>
      </w:r>
      <w:r w:rsidRPr="0053621B">
        <w:rPr>
          <w:rFonts w:ascii="Microsoft Sans Serif" w:eastAsia="Times New Roman" w:hAnsi="Microsoft Sans Serif" w:cs="Microsoft Sans Serif"/>
          <w:sz w:val="20"/>
          <w:szCs w:val="20"/>
          <w:lang w:val="en-US"/>
        </w:rPr>
        <w:t>royalty-free</w:t>
      </w:r>
      <w:r>
        <w:rPr>
          <w:rFonts w:ascii="Microsoft Sans Serif" w:eastAsia="Times New Roman" w:hAnsi="Microsoft Sans Serif" w:cs="Microsoft Sans Serif"/>
          <w:sz w:val="20"/>
          <w:szCs w:val="20"/>
          <w:lang w:val="en-US"/>
        </w:rPr>
        <w:t>/royalty]</w:t>
      </w:r>
      <w:r w:rsidRPr="0053621B">
        <w:rPr>
          <w:rFonts w:ascii="Microsoft Sans Serif" w:eastAsia="Times New Roman" w:hAnsi="Microsoft Sans Serif" w:cs="Microsoft Sans Serif"/>
          <w:sz w:val="20"/>
          <w:szCs w:val="20"/>
          <w:lang w:val="en-US"/>
        </w:rPr>
        <w:t xml:space="preserve">, </w:t>
      </w:r>
      <w:r w:rsidR="004558B5">
        <w:rPr>
          <w:rFonts w:ascii="Microsoft Sans Serif" w:eastAsia="Times New Roman" w:hAnsi="Microsoft Sans Serif" w:cs="Microsoft Sans Serif"/>
          <w:sz w:val="20"/>
          <w:szCs w:val="20"/>
          <w:lang w:val="en-US"/>
        </w:rPr>
        <w:t>[transferrable/</w:t>
      </w:r>
      <w:r w:rsidRPr="0053621B">
        <w:rPr>
          <w:rFonts w:ascii="Microsoft Sans Serif" w:eastAsia="Times New Roman" w:hAnsi="Microsoft Sans Serif" w:cs="Microsoft Sans Serif"/>
          <w:sz w:val="20"/>
          <w:szCs w:val="20"/>
          <w:lang w:val="en-US"/>
        </w:rPr>
        <w:t>non-transferable</w:t>
      </w:r>
      <w:r w:rsidR="004558B5">
        <w:rPr>
          <w:rFonts w:ascii="Microsoft Sans Serif" w:eastAsia="Times New Roman" w:hAnsi="Microsoft Sans Serif" w:cs="Microsoft Sans Serif"/>
          <w:sz w:val="20"/>
          <w:szCs w:val="20"/>
          <w:lang w:val="en-US"/>
        </w:rPr>
        <w:t>]</w:t>
      </w:r>
      <w:r w:rsidRPr="0053621B">
        <w:rPr>
          <w:rFonts w:ascii="Microsoft Sans Serif" w:eastAsia="Times New Roman" w:hAnsi="Microsoft Sans Serif" w:cs="Microsoft Sans Serif"/>
          <w:sz w:val="20"/>
          <w:szCs w:val="20"/>
          <w:lang w:val="en-US"/>
        </w:rPr>
        <w:t xml:space="preserve"> and </w:t>
      </w:r>
      <w:r w:rsidR="004558B5">
        <w:rPr>
          <w:rFonts w:ascii="Microsoft Sans Serif" w:eastAsia="Times New Roman" w:hAnsi="Microsoft Sans Serif" w:cs="Microsoft Sans Serif"/>
          <w:sz w:val="20"/>
          <w:szCs w:val="20"/>
          <w:lang w:val="en-US"/>
        </w:rPr>
        <w:t>[sub-licensable/</w:t>
      </w:r>
      <w:r w:rsidRPr="0053621B">
        <w:rPr>
          <w:rFonts w:ascii="Microsoft Sans Serif" w:eastAsia="Times New Roman" w:hAnsi="Microsoft Sans Serif" w:cs="Microsoft Sans Serif"/>
          <w:sz w:val="20"/>
          <w:szCs w:val="20"/>
          <w:lang w:val="en-US"/>
        </w:rPr>
        <w:t>non-sub licensable</w:t>
      </w:r>
      <w:r w:rsidR="004558B5">
        <w:rPr>
          <w:rFonts w:ascii="Microsoft Sans Serif" w:eastAsia="Times New Roman" w:hAnsi="Microsoft Sans Serif" w:cs="Microsoft Sans Serif"/>
          <w:sz w:val="20"/>
          <w:szCs w:val="20"/>
          <w:lang w:val="en-US"/>
        </w:rPr>
        <w:t>]</w:t>
      </w:r>
      <w:r w:rsidRPr="0053621B">
        <w:rPr>
          <w:rFonts w:ascii="Microsoft Sans Serif" w:eastAsia="Times New Roman" w:hAnsi="Microsoft Sans Serif" w:cs="Microsoft Sans Serif"/>
          <w:sz w:val="20"/>
          <w:szCs w:val="20"/>
          <w:lang w:val="en-US"/>
        </w:rPr>
        <w:t xml:space="preserve"> license to use the Trademark in </w:t>
      </w:r>
      <w:r>
        <w:rPr>
          <w:rFonts w:ascii="Microsoft Sans Serif" w:eastAsia="Times New Roman" w:hAnsi="Microsoft Sans Serif" w:cs="Microsoft Sans Serif"/>
          <w:sz w:val="20"/>
          <w:szCs w:val="20"/>
          <w:lang w:val="en-US"/>
        </w:rPr>
        <w:t>[location]</w:t>
      </w:r>
      <w:r w:rsidRPr="0053621B">
        <w:rPr>
          <w:rFonts w:ascii="Microsoft Sans Serif" w:eastAsia="Times New Roman" w:hAnsi="Microsoft Sans Serif" w:cs="Microsoft Sans Serif"/>
          <w:sz w:val="20"/>
          <w:szCs w:val="20"/>
          <w:lang w:val="en-US"/>
        </w:rPr>
        <w:t xml:space="preserve"> (“Territory”) strictly in connection with </w:t>
      </w:r>
      <w:r>
        <w:rPr>
          <w:rFonts w:ascii="Microsoft Sans Serif" w:eastAsia="Times New Roman" w:hAnsi="Microsoft Sans Serif" w:cs="Microsoft Sans Serif"/>
          <w:sz w:val="20"/>
          <w:szCs w:val="20"/>
          <w:lang w:val="en-US"/>
        </w:rPr>
        <w:t>[insert the business or products]</w:t>
      </w:r>
      <w:r w:rsidRPr="0053621B">
        <w:rPr>
          <w:rFonts w:ascii="Microsoft Sans Serif" w:eastAsia="Times New Roman" w:hAnsi="Microsoft Sans Serif" w:cs="Microsoft Sans Serif"/>
          <w:sz w:val="20"/>
          <w:szCs w:val="20"/>
          <w:lang w:val="en-US"/>
        </w:rPr>
        <w:t xml:space="preserve">, for the Term of this </w:t>
      </w:r>
      <w:r>
        <w:rPr>
          <w:rFonts w:ascii="Microsoft Sans Serif" w:eastAsia="Times New Roman" w:hAnsi="Microsoft Sans Serif" w:cs="Microsoft Sans Serif"/>
          <w:sz w:val="20"/>
          <w:szCs w:val="20"/>
          <w:lang w:val="en-US"/>
        </w:rPr>
        <w:t>A</w:t>
      </w:r>
      <w:r w:rsidRPr="0053621B">
        <w:rPr>
          <w:rFonts w:ascii="Microsoft Sans Serif" w:eastAsia="Times New Roman" w:hAnsi="Microsoft Sans Serif" w:cs="Microsoft Sans Serif"/>
          <w:sz w:val="20"/>
          <w:szCs w:val="20"/>
          <w:lang w:val="en-US"/>
        </w:rPr>
        <w:t>greement.</w:t>
      </w:r>
      <w:bookmarkEnd w:id="7"/>
      <w:bookmarkEnd w:id="8"/>
    </w:p>
    <w:p w:rsidR="0053621B" w:rsidRPr="0053621B" w:rsidRDefault="0053621B" w:rsidP="0053621B">
      <w:pPr>
        <w:spacing w:after="0" w:line="240" w:lineRule="auto"/>
        <w:ind w:left="720"/>
        <w:contextualSpacing/>
        <w:jc w:val="both"/>
        <w:rPr>
          <w:rFonts w:ascii="Microsoft Sans Serif" w:eastAsia="Times New Roman" w:hAnsi="Microsoft Sans Serif" w:cs="Microsoft Sans Serif"/>
          <w:sz w:val="20"/>
          <w:szCs w:val="20"/>
          <w:lang w:val="en-US"/>
        </w:rPr>
      </w:pPr>
    </w:p>
    <w:p w:rsidR="0053621B" w:rsidRPr="0053621B" w:rsidRDefault="0053621B" w:rsidP="0053621B">
      <w:pPr>
        <w:numPr>
          <w:ilvl w:val="1"/>
          <w:numId w:val="2"/>
        </w:numPr>
        <w:spacing w:after="0" w:line="240" w:lineRule="auto"/>
        <w:ind w:left="720"/>
        <w:contextualSpacing/>
        <w:jc w:val="both"/>
        <w:rPr>
          <w:rFonts w:ascii="Microsoft Sans Serif" w:eastAsia="Times New Roman" w:hAnsi="Microsoft Sans Serif" w:cs="Microsoft Sans Serif"/>
          <w:sz w:val="20"/>
          <w:szCs w:val="20"/>
          <w:lang w:val="en-US"/>
        </w:rPr>
      </w:pPr>
      <w:r w:rsidRPr="0053621B">
        <w:rPr>
          <w:rFonts w:ascii="Microsoft Sans Serif" w:eastAsia="Times New Roman" w:hAnsi="Microsoft Sans Serif" w:cs="Microsoft Sans Serif"/>
          <w:sz w:val="20"/>
          <w:szCs w:val="20"/>
          <w:lang w:val="en-US"/>
        </w:rPr>
        <w:t xml:space="preserve">The Licensor </w:t>
      </w:r>
      <w:r w:rsidRPr="0053621B">
        <w:rPr>
          <w:rFonts w:ascii="Microsoft Sans Serif" w:eastAsia="Times New Roman" w:hAnsi="Microsoft Sans Serif" w:cs="Microsoft Sans Serif"/>
          <w:sz w:val="20"/>
          <w:szCs w:val="24"/>
          <w:lang w:val="en-US"/>
        </w:rPr>
        <w:t>retains the right to use the Trademark in the Territory.</w:t>
      </w:r>
    </w:p>
    <w:p w:rsidR="0053621B" w:rsidRPr="0053621B" w:rsidRDefault="0053621B" w:rsidP="0053621B">
      <w:pPr>
        <w:spacing w:after="0" w:line="240" w:lineRule="auto"/>
        <w:ind w:left="720"/>
        <w:contextualSpacing/>
        <w:jc w:val="both"/>
        <w:rPr>
          <w:rFonts w:ascii="Microsoft Sans Serif" w:eastAsia="Times New Roman" w:hAnsi="Microsoft Sans Serif" w:cs="Microsoft Sans Serif"/>
          <w:sz w:val="20"/>
          <w:szCs w:val="20"/>
          <w:lang w:val="en-US"/>
        </w:rPr>
      </w:pPr>
    </w:p>
    <w:p w:rsidR="0053621B" w:rsidRPr="0053621B" w:rsidRDefault="0053621B" w:rsidP="0053621B">
      <w:pPr>
        <w:keepNext/>
        <w:numPr>
          <w:ilvl w:val="0"/>
          <w:numId w:val="2"/>
        </w:numPr>
        <w:spacing w:before="240" w:after="60" w:line="240" w:lineRule="auto"/>
        <w:ind w:hanging="720"/>
        <w:outlineLvl w:val="0"/>
        <w:rPr>
          <w:rFonts w:ascii="Microsoft Sans Serif" w:eastAsia="Times New Roman" w:hAnsi="Microsoft Sans Serif" w:cs="Microsoft Sans Serif"/>
          <w:b/>
          <w:bCs/>
          <w:kern w:val="32"/>
          <w:sz w:val="20"/>
          <w:szCs w:val="32"/>
          <w:lang w:val="en-US"/>
        </w:rPr>
      </w:pPr>
      <w:r w:rsidRPr="0053621B">
        <w:rPr>
          <w:rFonts w:ascii="Microsoft Sans Serif" w:eastAsia="Times New Roman" w:hAnsi="Microsoft Sans Serif" w:cs="Microsoft Sans Serif"/>
          <w:b/>
          <w:bCs/>
          <w:kern w:val="32"/>
          <w:sz w:val="20"/>
          <w:szCs w:val="32"/>
          <w:lang w:val="en-US"/>
        </w:rPr>
        <w:t>OWNERSHIP AND USE OF THE LICENSED TRADEMARK</w:t>
      </w:r>
    </w:p>
    <w:p w:rsidR="0053621B" w:rsidRPr="0053621B" w:rsidRDefault="0053621B" w:rsidP="005362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icrosoft Sans Serif" w:eastAsia="Times New Roman" w:hAnsi="Microsoft Sans Serif" w:cs="Microsoft Sans Serif"/>
          <w:color w:val="333333"/>
          <w:sz w:val="20"/>
          <w:szCs w:val="20"/>
          <w:lang w:val="en-US"/>
        </w:rPr>
      </w:pPr>
    </w:p>
    <w:p w:rsidR="004558B5" w:rsidRPr="004558B5" w:rsidRDefault="0053621B" w:rsidP="0053621B">
      <w:pPr>
        <w:numPr>
          <w:ilvl w:val="1"/>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Microsoft Sans Serif" w:eastAsia="Times New Roman" w:hAnsi="Microsoft Sans Serif" w:cs="Microsoft Sans Serif"/>
          <w:sz w:val="20"/>
          <w:szCs w:val="20"/>
          <w:lang w:val="en-US"/>
        </w:rPr>
      </w:pPr>
      <w:r w:rsidRPr="0053621B">
        <w:rPr>
          <w:rFonts w:ascii="Microsoft Sans Serif" w:eastAsia="Times New Roman" w:hAnsi="Microsoft Sans Serif" w:cs="Microsoft Sans Serif"/>
          <w:sz w:val="20"/>
          <w:szCs w:val="20"/>
          <w:lang w:val="en-US"/>
        </w:rPr>
        <w:t>The Licensee acknowledges that Licensor owns the Trademark and all rights therein and that nothing in this Agreement shall give the Licensee any right, title or interest in or to the Trademark other than pursuant to the license expressly granted hereby.</w:t>
      </w:r>
    </w:p>
    <w:p w:rsidR="004558B5" w:rsidRPr="004558B5" w:rsidRDefault="004558B5" w:rsidP="004558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Microsoft Sans Serif" w:eastAsia="Times New Roman" w:hAnsi="Microsoft Sans Serif" w:cs="Microsoft Sans Serif"/>
          <w:sz w:val="20"/>
          <w:szCs w:val="20"/>
          <w:lang w:val="en-US"/>
        </w:rPr>
      </w:pPr>
    </w:p>
    <w:p w:rsidR="0053621B" w:rsidRPr="0053621B" w:rsidRDefault="0053621B" w:rsidP="004558B5">
      <w:pPr>
        <w:numPr>
          <w:ilvl w:val="1"/>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Microsoft Sans Serif" w:eastAsia="Times New Roman" w:hAnsi="Microsoft Sans Serif" w:cs="Microsoft Sans Serif"/>
          <w:sz w:val="20"/>
          <w:szCs w:val="20"/>
          <w:lang w:val="en-US"/>
        </w:rPr>
      </w:pPr>
      <w:r w:rsidRPr="0053621B">
        <w:rPr>
          <w:rFonts w:ascii="Microsoft Sans Serif" w:eastAsia="Times New Roman" w:hAnsi="Microsoft Sans Serif" w:cs="Microsoft Sans Serif"/>
          <w:spacing w:val="-1"/>
          <w:sz w:val="20"/>
          <w:szCs w:val="20"/>
          <w:lang w:val="en-US"/>
        </w:rPr>
        <w:t xml:space="preserve">Licensee’s right to use the Trademark is derived solely from this Agreement and is limited to the conduct of the licensee’s business in compliance with this Agreement.  </w:t>
      </w:r>
    </w:p>
    <w:p w:rsidR="0053621B" w:rsidRPr="0053621B" w:rsidRDefault="0053621B" w:rsidP="005362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Microsoft Sans Serif" w:eastAsia="Times New Roman" w:hAnsi="Microsoft Sans Serif" w:cs="Microsoft Sans Serif"/>
          <w:sz w:val="20"/>
          <w:szCs w:val="20"/>
          <w:lang w:val="en-US"/>
        </w:rPr>
      </w:pPr>
    </w:p>
    <w:p w:rsidR="0053621B" w:rsidRPr="0053621B" w:rsidRDefault="0053621B" w:rsidP="00E91389">
      <w:pPr>
        <w:numPr>
          <w:ilvl w:val="1"/>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Microsoft Sans Serif" w:eastAsia="Times New Roman" w:hAnsi="Microsoft Sans Serif" w:cs="Microsoft Sans Serif"/>
          <w:sz w:val="20"/>
          <w:szCs w:val="20"/>
          <w:lang w:val="en-US"/>
        </w:rPr>
      </w:pPr>
      <w:r w:rsidRPr="0053621B">
        <w:rPr>
          <w:rFonts w:ascii="Microsoft Sans Serif" w:eastAsia="Times New Roman" w:hAnsi="Microsoft Sans Serif" w:cs="Microsoft Sans Serif"/>
          <w:sz w:val="20"/>
          <w:szCs w:val="20"/>
          <w:lang w:val="en-US"/>
        </w:rPr>
        <w:t xml:space="preserve">The Licensee agrees that it will do nothing inconsistent with Licensor’s ownership of the Trademark and shall not claim adversely to Licensor, or assist any third party in attempting to claim adversely to Licensor, with regards to such ownership. </w:t>
      </w:r>
    </w:p>
    <w:p w:rsidR="0053621B" w:rsidRPr="0053621B" w:rsidRDefault="0053621B" w:rsidP="005362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icrosoft Sans Serif" w:eastAsia="Times New Roman" w:hAnsi="Microsoft Sans Serif" w:cs="Microsoft Sans Serif"/>
          <w:sz w:val="20"/>
          <w:szCs w:val="20"/>
          <w:lang w:val="en-US"/>
        </w:rPr>
      </w:pPr>
    </w:p>
    <w:p w:rsidR="0053621B" w:rsidRPr="0053621B" w:rsidRDefault="0053621B" w:rsidP="0053621B">
      <w:pPr>
        <w:numPr>
          <w:ilvl w:val="1"/>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Microsoft Sans Serif" w:eastAsia="Times New Roman" w:hAnsi="Microsoft Sans Serif" w:cs="Microsoft Sans Serif"/>
          <w:sz w:val="20"/>
          <w:szCs w:val="20"/>
          <w:lang w:val="en-US"/>
        </w:rPr>
      </w:pPr>
      <w:r w:rsidRPr="0053621B">
        <w:rPr>
          <w:rFonts w:ascii="Microsoft Sans Serif" w:eastAsia="Times New Roman" w:hAnsi="Microsoft Sans Serif" w:cs="Microsoft Sans Serif"/>
          <w:sz w:val="20"/>
          <w:szCs w:val="20"/>
          <w:lang w:val="en-US"/>
        </w:rPr>
        <w:t>The Licensee is not authorized to use the Trademark in connection with any business activity unrelated to the Licensee’s business.</w:t>
      </w:r>
    </w:p>
    <w:p w:rsidR="0053621B" w:rsidRPr="0053621B" w:rsidRDefault="0053621B" w:rsidP="005362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icrosoft Sans Serif" w:eastAsia="Times New Roman" w:hAnsi="Microsoft Sans Serif" w:cs="Microsoft Sans Serif"/>
          <w:sz w:val="20"/>
          <w:szCs w:val="20"/>
          <w:lang w:val="en-US"/>
        </w:rPr>
      </w:pPr>
    </w:p>
    <w:p w:rsidR="0053621B" w:rsidRPr="0053621B" w:rsidRDefault="0053621B" w:rsidP="0053621B">
      <w:pPr>
        <w:keepNext/>
        <w:numPr>
          <w:ilvl w:val="0"/>
          <w:numId w:val="2"/>
        </w:numPr>
        <w:spacing w:before="240" w:after="60" w:line="240" w:lineRule="auto"/>
        <w:ind w:hanging="720"/>
        <w:outlineLvl w:val="0"/>
        <w:rPr>
          <w:rFonts w:ascii="Microsoft Sans Serif" w:eastAsia="Times New Roman" w:hAnsi="Microsoft Sans Serif" w:cs="Microsoft Sans Serif"/>
          <w:b/>
          <w:bCs/>
          <w:kern w:val="32"/>
          <w:sz w:val="20"/>
          <w:szCs w:val="32"/>
          <w:lang w:val="en-US"/>
        </w:rPr>
      </w:pPr>
      <w:r w:rsidRPr="0053621B">
        <w:rPr>
          <w:rFonts w:ascii="Microsoft Sans Serif" w:eastAsia="Times New Roman" w:hAnsi="Microsoft Sans Serif" w:cs="Microsoft Sans Serif"/>
          <w:b/>
          <w:bCs/>
          <w:kern w:val="32"/>
          <w:sz w:val="20"/>
          <w:szCs w:val="32"/>
          <w:lang w:val="en-US"/>
        </w:rPr>
        <w:t>LICENSEE’S UNDERTAKINGS</w:t>
      </w:r>
      <w:r w:rsidR="004558B5">
        <w:rPr>
          <w:rFonts w:ascii="Microsoft Sans Serif" w:eastAsia="Times New Roman" w:hAnsi="Microsoft Sans Serif" w:cs="Microsoft Sans Serif"/>
          <w:b/>
          <w:bCs/>
          <w:kern w:val="32"/>
          <w:sz w:val="20"/>
          <w:szCs w:val="32"/>
          <w:lang w:val="en-US"/>
        </w:rPr>
        <w:t xml:space="preserve"> AND OBLIGATIONS</w:t>
      </w:r>
    </w:p>
    <w:p w:rsidR="0053621B" w:rsidRPr="0053621B" w:rsidRDefault="0053621B" w:rsidP="0053621B">
      <w:pPr>
        <w:spacing w:after="0" w:line="240" w:lineRule="auto"/>
        <w:jc w:val="both"/>
        <w:rPr>
          <w:rFonts w:ascii="Microsoft Sans Serif" w:eastAsia="Times New Roman" w:hAnsi="Microsoft Sans Serif" w:cs="Microsoft Sans Serif"/>
          <w:sz w:val="20"/>
          <w:szCs w:val="20"/>
          <w:lang w:val="en-US"/>
        </w:rPr>
      </w:pPr>
    </w:p>
    <w:p w:rsidR="004558B5" w:rsidRDefault="004558B5" w:rsidP="004558B5">
      <w:pPr>
        <w:numPr>
          <w:ilvl w:val="1"/>
          <w:numId w:val="2"/>
        </w:numPr>
        <w:tabs>
          <w:tab w:val="left" w:pos="709"/>
        </w:tabs>
        <w:autoSpaceDE w:val="0"/>
        <w:autoSpaceDN w:val="0"/>
        <w:adjustRightInd w:val="0"/>
        <w:spacing w:after="0" w:line="240" w:lineRule="auto"/>
        <w:ind w:left="709" w:hanging="709"/>
        <w:contextualSpacing/>
        <w:jc w:val="both"/>
        <w:rPr>
          <w:rFonts w:ascii="Microsoft Sans Serif" w:eastAsia="Times New Roman" w:hAnsi="Microsoft Sans Serif" w:cs="Microsoft Sans Serif"/>
          <w:sz w:val="20"/>
          <w:szCs w:val="24"/>
          <w:lang w:val="en-US"/>
        </w:rPr>
      </w:pPr>
      <w:r w:rsidRPr="004558B5">
        <w:rPr>
          <w:rFonts w:ascii="Microsoft Sans Serif" w:eastAsia="Times New Roman" w:hAnsi="Microsoft Sans Serif" w:cs="Microsoft Sans Serif"/>
          <w:sz w:val="20"/>
          <w:szCs w:val="24"/>
          <w:lang w:val="en-US"/>
        </w:rPr>
        <w:t>Licensee acknowledges that the use of the Trademarks and any goodwill established by such use is for the Licensor’s exclusive benefit.</w:t>
      </w:r>
    </w:p>
    <w:p w:rsidR="004558B5" w:rsidRDefault="004558B5" w:rsidP="004558B5">
      <w:pPr>
        <w:tabs>
          <w:tab w:val="left" w:pos="709"/>
        </w:tabs>
        <w:autoSpaceDE w:val="0"/>
        <w:autoSpaceDN w:val="0"/>
        <w:adjustRightInd w:val="0"/>
        <w:spacing w:after="0" w:line="240" w:lineRule="auto"/>
        <w:ind w:left="709"/>
        <w:contextualSpacing/>
        <w:jc w:val="both"/>
        <w:rPr>
          <w:rFonts w:ascii="Microsoft Sans Serif" w:eastAsia="Times New Roman" w:hAnsi="Microsoft Sans Serif" w:cs="Microsoft Sans Serif"/>
          <w:sz w:val="20"/>
          <w:szCs w:val="24"/>
          <w:lang w:val="en-US"/>
        </w:rPr>
      </w:pPr>
    </w:p>
    <w:p w:rsidR="0053621B" w:rsidRPr="0053621B" w:rsidRDefault="0053621B" w:rsidP="00E91389">
      <w:pPr>
        <w:numPr>
          <w:ilvl w:val="1"/>
          <w:numId w:val="2"/>
        </w:numPr>
        <w:tabs>
          <w:tab w:val="left" w:pos="709"/>
        </w:tabs>
        <w:autoSpaceDE w:val="0"/>
        <w:autoSpaceDN w:val="0"/>
        <w:adjustRightInd w:val="0"/>
        <w:spacing w:after="0" w:line="240" w:lineRule="auto"/>
        <w:ind w:left="709" w:hanging="709"/>
        <w:contextualSpacing/>
        <w:jc w:val="both"/>
        <w:rPr>
          <w:rFonts w:ascii="Microsoft Sans Serif" w:eastAsia="Times New Roman" w:hAnsi="Microsoft Sans Serif" w:cs="Microsoft Sans Serif"/>
          <w:sz w:val="20"/>
          <w:szCs w:val="24"/>
          <w:lang w:val="en-US"/>
        </w:rPr>
      </w:pPr>
      <w:r w:rsidRPr="0053621B">
        <w:rPr>
          <w:rFonts w:ascii="Microsoft Sans Serif" w:eastAsia="Times New Roman" w:hAnsi="Microsoft Sans Serif" w:cs="Microsoft Sans Serif"/>
          <w:sz w:val="20"/>
          <w:szCs w:val="24"/>
          <w:lang w:val="en-US"/>
        </w:rPr>
        <w:t>Licensee shall not use the Trademark in any manner which would bring the Trademark or the Licensor into disrepute or damage any goodwi</w:t>
      </w:r>
      <w:r w:rsidR="00E91389">
        <w:rPr>
          <w:rFonts w:ascii="Microsoft Sans Serif" w:eastAsia="Times New Roman" w:hAnsi="Microsoft Sans Serif" w:cs="Microsoft Sans Serif"/>
          <w:sz w:val="20"/>
          <w:szCs w:val="24"/>
          <w:lang w:val="en-US"/>
        </w:rPr>
        <w:t xml:space="preserve">ll associated with the Trademark or </w:t>
      </w:r>
      <w:r w:rsidRPr="0053621B">
        <w:rPr>
          <w:rFonts w:ascii="Microsoft Sans Serif" w:eastAsia="Times New Roman" w:hAnsi="Microsoft Sans Serif" w:cs="Microsoft Sans Serif"/>
          <w:sz w:val="20"/>
          <w:szCs w:val="24"/>
          <w:lang w:val="en-US"/>
        </w:rPr>
        <w:t xml:space="preserve">jeopardize or invalidate any registration (or prejudice any application for registration) of the Trademark. </w:t>
      </w:r>
    </w:p>
    <w:p w:rsidR="0053621B" w:rsidRPr="0053621B" w:rsidRDefault="0053621B" w:rsidP="0053621B">
      <w:pPr>
        <w:spacing w:after="0" w:line="240" w:lineRule="auto"/>
        <w:ind w:left="720"/>
        <w:contextualSpacing/>
        <w:jc w:val="both"/>
        <w:rPr>
          <w:rFonts w:ascii="Microsoft Sans Serif" w:eastAsia="Times New Roman" w:hAnsi="Microsoft Sans Serif" w:cs="Microsoft Sans Serif"/>
          <w:sz w:val="20"/>
          <w:szCs w:val="20"/>
          <w:lang w:val="en-US"/>
        </w:rPr>
      </w:pPr>
    </w:p>
    <w:p w:rsidR="0053621B" w:rsidRPr="0053621B" w:rsidRDefault="00E91389" w:rsidP="00E91389">
      <w:pPr>
        <w:numPr>
          <w:ilvl w:val="1"/>
          <w:numId w:val="2"/>
        </w:numPr>
        <w:tabs>
          <w:tab w:val="left" w:pos="709"/>
        </w:tabs>
        <w:autoSpaceDE w:val="0"/>
        <w:autoSpaceDN w:val="0"/>
        <w:adjustRightInd w:val="0"/>
        <w:spacing w:after="0" w:line="240" w:lineRule="auto"/>
        <w:ind w:left="720"/>
        <w:contextualSpacing/>
        <w:jc w:val="both"/>
        <w:rPr>
          <w:rFonts w:ascii="Microsoft Sans Serif" w:eastAsia="Times New Roman" w:hAnsi="Microsoft Sans Serif" w:cs="Microsoft Sans Serif"/>
          <w:sz w:val="20"/>
          <w:szCs w:val="20"/>
          <w:lang w:val="en-US"/>
        </w:rPr>
      </w:pPr>
      <w:r>
        <w:rPr>
          <w:rFonts w:ascii="Microsoft Sans Serif" w:eastAsia="Times New Roman" w:hAnsi="Microsoft Sans Serif" w:cs="Microsoft Sans Serif"/>
          <w:sz w:val="20"/>
          <w:szCs w:val="20"/>
          <w:lang w:val="en-US"/>
        </w:rPr>
        <w:t xml:space="preserve">Licensee shall </w:t>
      </w:r>
      <w:r w:rsidR="0053621B" w:rsidRPr="0053621B">
        <w:rPr>
          <w:rFonts w:ascii="Microsoft Sans Serif" w:eastAsia="Times New Roman" w:hAnsi="Microsoft Sans Serif" w:cs="Microsoft Sans Serif"/>
          <w:sz w:val="20"/>
          <w:szCs w:val="20"/>
          <w:lang w:val="en-US"/>
        </w:rPr>
        <w:t xml:space="preserve">use the Trademark strictly in accordance with </w:t>
      </w:r>
      <w:bookmarkStart w:id="9" w:name="_DV_M57"/>
      <w:bookmarkEnd w:id="9"/>
      <w:r w:rsidR="0053621B" w:rsidRPr="0053621B">
        <w:rPr>
          <w:rFonts w:ascii="Microsoft Sans Serif" w:eastAsia="Times New Roman" w:hAnsi="Microsoft Sans Serif" w:cs="Microsoft Sans Serif"/>
          <w:sz w:val="20"/>
          <w:szCs w:val="20"/>
          <w:lang w:val="en-US"/>
        </w:rPr>
        <w:t xml:space="preserve">this Agreement and any guidelines provided by the Licensor from time to time during the Term. </w:t>
      </w:r>
    </w:p>
    <w:p w:rsidR="0053621B" w:rsidRPr="0053621B" w:rsidRDefault="0053621B" w:rsidP="00E91389">
      <w:pPr>
        <w:spacing w:after="0" w:line="240" w:lineRule="auto"/>
        <w:contextualSpacing/>
        <w:rPr>
          <w:rFonts w:ascii="Microsoft Sans Serif" w:eastAsia="Times New Roman" w:hAnsi="Microsoft Sans Serif" w:cs="Microsoft Sans Serif"/>
          <w:sz w:val="20"/>
          <w:szCs w:val="20"/>
          <w:lang w:val="en-US"/>
        </w:rPr>
      </w:pPr>
    </w:p>
    <w:p w:rsidR="0053621B" w:rsidRPr="0053621B" w:rsidRDefault="0053621B" w:rsidP="00E91389">
      <w:pPr>
        <w:spacing w:after="0" w:line="240" w:lineRule="auto"/>
        <w:contextualSpacing/>
        <w:rPr>
          <w:rFonts w:ascii="Microsoft Sans Serif" w:eastAsia="Times New Roman" w:hAnsi="Microsoft Sans Serif" w:cs="Microsoft Sans Serif"/>
          <w:sz w:val="20"/>
          <w:szCs w:val="20"/>
          <w:lang w:val="en-US"/>
        </w:rPr>
      </w:pPr>
    </w:p>
    <w:p w:rsidR="00E91389" w:rsidRPr="00E91389" w:rsidRDefault="0053621B" w:rsidP="00E91389">
      <w:pPr>
        <w:numPr>
          <w:ilvl w:val="1"/>
          <w:numId w:val="2"/>
        </w:numPr>
        <w:spacing w:after="0" w:line="240" w:lineRule="auto"/>
        <w:ind w:left="720"/>
        <w:contextualSpacing/>
        <w:jc w:val="both"/>
        <w:rPr>
          <w:rFonts w:ascii="Microsoft Sans Serif" w:eastAsia="Times New Roman" w:hAnsi="Microsoft Sans Serif" w:cs="Microsoft Sans Serif"/>
          <w:sz w:val="20"/>
          <w:szCs w:val="24"/>
          <w:lang w:val="en-US"/>
        </w:rPr>
      </w:pPr>
      <w:bookmarkStart w:id="10" w:name="OLE_LINK11"/>
      <w:r w:rsidRPr="0053621B">
        <w:rPr>
          <w:rFonts w:ascii="Microsoft Sans Serif" w:eastAsia="Times New Roman" w:hAnsi="Microsoft Sans Serif" w:cs="Microsoft Sans Serif"/>
          <w:sz w:val="20"/>
          <w:szCs w:val="20"/>
          <w:lang w:val="en-US"/>
        </w:rPr>
        <w:t xml:space="preserve">Licensee shall not at any time, whether during or after the termination of this Agreement, directly or indirectly, </w:t>
      </w:r>
      <w:bookmarkEnd w:id="10"/>
      <w:r w:rsidRPr="0053621B">
        <w:rPr>
          <w:rFonts w:ascii="Microsoft Sans Serif" w:eastAsia="Times New Roman" w:hAnsi="Microsoft Sans Serif" w:cs="Microsoft Sans Serif"/>
          <w:sz w:val="20"/>
          <w:szCs w:val="20"/>
          <w:lang w:val="en-US"/>
        </w:rPr>
        <w:t>challenge Licensor’s ownership of, or right to license, the Trademark or any registrations or applications related to the Trademark;</w:t>
      </w:r>
    </w:p>
    <w:p w:rsidR="00E91389" w:rsidRDefault="0053621B" w:rsidP="00E91389">
      <w:pPr>
        <w:spacing w:after="0" w:line="240" w:lineRule="auto"/>
        <w:ind w:left="720"/>
        <w:contextualSpacing/>
        <w:jc w:val="both"/>
        <w:rPr>
          <w:rFonts w:ascii="Microsoft Sans Serif" w:eastAsia="Times New Roman" w:hAnsi="Microsoft Sans Serif" w:cs="Microsoft Sans Serif"/>
          <w:sz w:val="20"/>
          <w:szCs w:val="24"/>
          <w:lang w:val="en-US"/>
        </w:rPr>
      </w:pPr>
      <w:r w:rsidRPr="0053621B">
        <w:rPr>
          <w:rFonts w:ascii="Microsoft Sans Serif" w:eastAsia="Times New Roman" w:hAnsi="Microsoft Sans Serif" w:cs="Microsoft Sans Serif"/>
          <w:sz w:val="20"/>
          <w:szCs w:val="20"/>
          <w:lang w:val="en-US"/>
        </w:rPr>
        <w:t xml:space="preserve"> </w:t>
      </w:r>
    </w:p>
    <w:p w:rsidR="0053621B" w:rsidRPr="0053621B" w:rsidRDefault="00E91389" w:rsidP="00E91389">
      <w:pPr>
        <w:numPr>
          <w:ilvl w:val="1"/>
          <w:numId w:val="2"/>
        </w:numPr>
        <w:spacing w:after="0" w:line="240" w:lineRule="auto"/>
        <w:ind w:left="720"/>
        <w:contextualSpacing/>
        <w:jc w:val="both"/>
        <w:rPr>
          <w:rFonts w:ascii="Microsoft Sans Serif" w:eastAsia="Times New Roman" w:hAnsi="Microsoft Sans Serif" w:cs="Microsoft Sans Serif"/>
          <w:sz w:val="20"/>
          <w:szCs w:val="24"/>
          <w:lang w:val="en-US"/>
        </w:rPr>
      </w:pPr>
      <w:r w:rsidRPr="00E91389">
        <w:rPr>
          <w:rFonts w:ascii="Microsoft Sans Serif" w:eastAsia="Times New Roman" w:hAnsi="Microsoft Sans Serif" w:cs="Microsoft Sans Serif"/>
          <w:sz w:val="20"/>
          <w:szCs w:val="20"/>
          <w:lang w:val="en-US"/>
        </w:rPr>
        <w:t xml:space="preserve">Licensee shall not at any time, whether during or after the termination of this Agreement, directly or indirectly, </w:t>
      </w:r>
      <w:r>
        <w:rPr>
          <w:rFonts w:ascii="Microsoft Sans Serif" w:eastAsia="Times New Roman" w:hAnsi="Microsoft Sans Serif" w:cs="Microsoft Sans Serif"/>
          <w:sz w:val="20"/>
          <w:szCs w:val="20"/>
          <w:lang w:val="en-US"/>
        </w:rPr>
        <w:t>apply</w:t>
      </w:r>
      <w:r w:rsidR="0053621B" w:rsidRPr="0053621B">
        <w:rPr>
          <w:rFonts w:ascii="Microsoft Sans Serif" w:eastAsia="Times New Roman" w:hAnsi="Microsoft Sans Serif" w:cs="Microsoft Sans Serif"/>
          <w:sz w:val="20"/>
          <w:szCs w:val="20"/>
          <w:lang w:val="en-US"/>
        </w:rPr>
        <w:t xml:space="preserve"> to register any trademarks, service marks, domain names, copyrights, business or trading names identical to or </w:t>
      </w:r>
      <w:r>
        <w:rPr>
          <w:rFonts w:ascii="Microsoft Sans Serif" w:eastAsia="Times New Roman" w:hAnsi="Microsoft Sans Serif" w:cs="Microsoft Sans Serif"/>
          <w:sz w:val="20"/>
          <w:szCs w:val="20"/>
          <w:lang w:val="en-US"/>
        </w:rPr>
        <w:t>similar to the Trademark</w:t>
      </w:r>
      <w:r w:rsidR="0053621B" w:rsidRPr="0053621B">
        <w:rPr>
          <w:rFonts w:ascii="Microsoft Sans Serif" w:eastAsia="Times New Roman" w:hAnsi="Microsoft Sans Serif" w:cs="Microsoft Sans Serif"/>
          <w:sz w:val="20"/>
          <w:szCs w:val="20"/>
          <w:lang w:val="en-US"/>
        </w:rPr>
        <w:t>.</w:t>
      </w:r>
    </w:p>
    <w:p w:rsidR="0053621B" w:rsidRPr="0053621B" w:rsidRDefault="0053621B" w:rsidP="00E91389">
      <w:pPr>
        <w:spacing w:after="0" w:line="240" w:lineRule="auto"/>
        <w:ind w:left="720"/>
        <w:contextualSpacing/>
        <w:jc w:val="both"/>
        <w:rPr>
          <w:rFonts w:ascii="Microsoft Sans Serif" w:eastAsia="Times New Roman" w:hAnsi="Microsoft Sans Serif" w:cs="Microsoft Sans Serif"/>
          <w:sz w:val="20"/>
          <w:szCs w:val="24"/>
          <w:lang w:val="en-US"/>
        </w:rPr>
      </w:pPr>
      <w:r w:rsidRPr="0053621B">
        <w:rPr>
          <w:rFonts w:ascii="Microsoft Sans Serif" w:eastAsia="Times New Roman" w:hAnsi="Microsoft Sans Serif" w:cs="Microsoft Sans Serif"/>
          <w:sz w:val="20"/>
          <w:szCs w:val="24"/>
          <w:lang w:val="en-US"/>
        </w:rPr>
        <w:t xml:space="preserve"> </w:t>
      </w:r>
    </w:p>
    <w:p w:rsidR="0053621B" w:rsidRPr="0053621B" w:rsidRDefault="0053621B" w:rsidP="0053621B">
      <w:pPr>
        <w:widowControl w:val="0"/>
        <w:numPr>
          <w:ilvl w:val="0"/>
          <w:numId w:val="2"/>
        </w:numPr>
        <w:tabs>
          <w:tab w:val="left" w:pos="567"/>
        </w:tabs>
        <w:spacing w:before="240" w:after="60" w:line="240" w:lineRule="auto"/>
        <w:ind w:left="540" w:hanging="540"/>
        <w:jc w:val="both"/>
        <w:outlineLvl w:val="0"/>
        <w:rPr>
          <w:rFonts w:ascii="Microsoft Sans Serif" w:eastAsia="Times New Roman" w:hAnsi="Microsoft Sans Serif" w:cs="Microsoft Sans Serif"/>
          <w:bCs/>
          <w:kern w:val="32"/>
          <w:sz w:val="20"/>
          <w:szCs w:val="32"/>
          <w:lang w:val="en-US"/>
        </w:rPr>
      </w:pPr>
      <w:r w:rsidRPr="0053621B">
        <w:rPr>
          <w:rFonts w:ascii="Microsoft Sans Serif" w:eastAsia="Times New Roman" w:hAnsi="Microsoft Sans Serif" w:cs="Microsoft Sans Serif"/>
          <w:b/>
          <w:bCs/>
          <w:kern w:val="32"/>
          <w:sz w:val="20"/>
          <w:szCs w:val="32"/>
          <w:lang w:val="en-US"/>
        </w:rPr>
        <w:t>QUALITY STANDARD PROVISION</w:t>
      </w:r>
    </w:p>
    <w:p w:rsidR="0053621B" w:rsidRPr="0053621B" w:rsidRDefault="0053621B" w:rsidP="005362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icrosoft Sans Serif" w:eastAsia="Times New Roman" w:hAnsi="Microsoft Sans Serif" w:cs="Microsoft Sans Serif"/>
          <w:sz w:val="20"/>
          <w:szCs w:val="20"/>
          <w:lang w:val="en-US"/>
        </w:rPr>
      </w:pPr>
    </w:p>
    <w:p w:rsidR="00E91389" w:rsidRDefault="0053621B" w:rsidP="00E91389">
      <w:pPr>
        <w:numPr>
          <w:ilvl w:val="1"/>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hanging="540"/>
        <w:jc w:val="both"/>
        <w:rPr>
          <w:rFonts w:ascii="Microsoft Sans Serif" w:eastAsia="Times New Roman" w:hAnsi="Microsoft Sans Serif" w:cs="Microsoft Sans Serif"/>
          <w:sz w:val="20"/>
          <w:szCs w:val="20"/>
          <w:lang w:val="en-US"/>
        </w:rPr>
      </w:pPr>
      <w:r w:rsidRPr="0053621B">
        <w:rPr>
          <w:rFonts w:ascii="Microsoft Sans Serif" w:eastAsia="Times New Roman" w:hAnsi="Microsoft Sans Serif" w:cs="Microsoft Sans Serif"/>
          <w:sz w:val="20"/>
          <w:szCs w:val="20"/>
          <w:lang w:val="en-US"/>
        </w:rPr>
        <w:t xml:space="preserve">The Licensee acknowledges that the Trademark serves as an indication of source and guarantee of quality with respect to the </w:t>
      </w:r>
      <w:r w:rsidR="00E91389">
        <w:rPr>
          <w:rFonts w:ascii="Microsoft Sans Serif" w:eastAsia="Times New Roman" w:hAnsi="Microsoft Sans Serif" w:cs="Microsoft Sans Serif"/>
          <w:sz w:val="20"/>
          <w:szCs w:val="20"/>
          <w:lang w:val="en-US"/>
        </w:rPr>
        <w:t>[</w:t>
      </w:r>
      <w:r w:rsidRPr="0053621B">
        <w:rPr>
          <w:rFonts w:ascii="Microsoft Sans Serif" w:eastAsia="Times New Roman" w:hAnsi="Microsoft Sans Serif" w:cs="Microsoft Sans Serif"/>
          <w:sz w:val="20"/>
          <w:szCs w:val="20"/>
          <w:lang w:val="en-US"/>
        </w:rPr>
        <w:t>service</w:t>
      </w:r>
      <w:r w:rsidR="00E91389">
        <w:rPr>
          <w:rFonts w:ascii="Microsoft Sans Serif" w:eastAsia="Times New Roman" w:hAnsi="Microsoft Sans Serif" w:cs="Microsoft Sans Serif"/>
          <w:sz w:val="20"/>
          <w:szCs w:val="20"/>
          <w:lang w:val="en-US"/>
        </w:rPr>
        <w:t>/products]</w:t>
      </w:r>
      <w:r w:rsidRPr="0053621B">
        <w:rPr>
          <w:rFonts w:ascii="Microsoft Sans Serif" w:eastAsia="Times New Roman" w:hAnsi="Microsoft Sans Serif" w:cs="Microsoft Sans Serif"/>
          <w:sz w:val="20"/>
          <w:szCs w:val="20"/>
          <w:lang w:val="en-US"/>
        </w:rPr>
        <w:t xml:space="preserve"> provided by the Licensor in the eyes of the ultimate consumers. Therefore, the Licensee agrees that the nature and quality of all </w:t>
      </w:r>
      <w:r w:rsidR="00E91389">
        <w:rPr>
          <w:rFonts w:ascii="Microsoft Sans Serif" w:eastAsia="Times New Roman" w:hAnsi="Microsoft Sans Serif" w:cs="Microsoft Sans Serif"/>
          <w:sz w:val="20"/>
          <w:szCs w:val="20"/>
          <w:lang w:val="en-US"/>
        </w:rPr>
        <w:t>[</w:t>
      </w:r>
      <w:r w:rsidRPr="0053621B">
        <w:rPr>
          <w:rFonts w:ascii="Microsoft Sans Serif" w:eastAsia="Times New Roman" w:hAnsi="Microsoft Sans Serif" w:cs="Microsoft Sans Serif"/>
          <w:sz w:val="20"/>
          <w:szCs w:val="20"/>
          <w:lang w:val="en-US"/>
        </w:rPr>
        <w:t>services</w:t>
      </w:r>
      <w:r w:rsidR="00E91389">
        <w:rPr>
          <w:rFonts w:ascii="Microsoft Sans Serif" w:eastAsia="Times New Roman" w:hAnsi="Microsoft Sans Serif" w:cs="Microsoft Sans Serif"/>
          <w:sz w:val="20"/>
          <w:szCs w:val="20"/>
          <w:lang w:val="en-US"/>
        </w:rPr>
        <w:t>/products]</w:t>
      </w:r>
      <w:r w:rsidRPr="0053621B">
        <w:rPr>
          <w:rFonts w:ascii="Microsoft Sans Serif" w:eastAsia="Times New Roman" w:hAnsi="Microsoft Sans Serif" w:cs="Microsoft Sans Serif"/>
          <w:sz w:val="20"/>
          <w:szCs w:val="20"/>
          <w:lang w:val="en-US"/>
        </w:rPr>
        <w:t xml:space="preserve"> provided by the Licensee and covered by the Trademark shall conform to the standards to the satisfaction of the Licensor (hereinafter, "Quality Standard").</w:t>
      </w:r>
    </w:p>
    <w:p w:rsidR="00E91389" w:rsidRDefault="00E91389" w:rsidP="00E91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jc w:val="both"/>
        <w:rPr>
          <w:rFonts w:ascii="Microsoft Sans Serif" w:eastAsia="Times New Roman" w:hAnsi="Microsoft Sans Serif" w:cs="Microsoft Sans Serif"/>
          <w:sz w:val="20"/>
          <w:szCs w:val="20"/>
          <w:lang w:val="en-US"/>
        </w:rPr>
      </w:pPr>
    </w:p>
    <w:p w:rsidR="00E91389" w:rsidRDefault="0053621B" w:rsidP="00E91389">
      <w:pPr>
        <w:numPr>
          <w:ilvl w:val="1"/>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hanging="540"/>
        <w:jc w:val="both"/>
        <w:rPr>
          <w:rFonts w:ascii="Microsoft Sans Serif" w:eastAsia="Times New Roman" w:hAnsi="Microsoft Sans Serif" w:cs="Microsoft Sans Serif"/>
          <w:sz w:val="20"/>
          <w:szCs w:val="20"/>
          <w:lang w:val="en-US"/>
        </w:rPr>
      </w:pPr>
      <w:r w:rsidRPr="0053621B">
        <w:rPr>
          <w:rFonts w:ascii="Microsoft Sans Serif" w:eastAsia="Times New Roman" w:hAnsi="Microsoft Sans Serif" w:cs="Microsoft Sans Serif"/>
          <w:sz w:val="20"/>
          <w:szCs w:val="20"/>
          <w:lang w:val="en-US"/>
        </w:rPr>
        <w:t xml:space="preserve">At any time during the Term, the Licensor may request the Licensee to assure that its services conform to the Quality Standard and, to this end, the Licensee shall permit reasonable inspection by an authorized representative of Licensor of the Licensee's facilities to inspect the Licensee's operations relating to the </w:t>
      </w:r>
      <w:r w:rsidR="00E91389" w:rsidRPr="00E91389">
        <w:rPr>
          <w:rFonts w:ascii="Microsoft Sans Serif" w:eastAsia="Times New Roman" w:hAnsi="Microsoft Sans Serif" w:cs="Microsoft Sans Serif"/>
          <w:sz w:val="20"/>
          <w:szCs w:val="20"/>
          <w:lang w:val="en-US"/>
        </w:rPr>
        <w:t>[</w:t>
      </w:r>
      <w:r w:rsidRPr="0053621B">
        <w:rPr>
          <w:rFonts w:ascii="Microsoft Sans Serif" w:eastAsia="Times New Roman" w:hAnsi="Microsoft Sans Serif" w:cs="Microsoft Sans Serif"/>
          <w:sz w:val="20"/>
          <w:szCs w:val="20"/>
          <w:lang w:val="en-US"/>
        </w:rPr>
        <w:t>services</w:t>
      </w:r>
      <w:r w:rsidR="00E91389" w:rsidRPr="00E91389">
        <w:rPr>
          <w:rFonts w:ascii="Microsoft Sans Serif" w:eastAsia="Times New Roman" w:hAnsi="Microsoft Sans Serif" w:cs="Microsoft Sans Serif"/>
          <w:sz w:val="20"/>
          <w:szCs w:val="20"/>
          <w:lang w:val="en-US"/>
        </w:rPr>
        <w:t>/products]</w:t>
      </w:r>
      <w:r w:rsidRPr="0053621B">
        <w:rPr>
          <w:rFonts w:ascii="Microsoft Sans Serif" w:eastAsia="Times New Roman" w:hAnsi="Microsoft Sans Serif" w:cs="Microsoft Sans Serif"/>
          <w:sz w:val="20"/>
          <w:szCs w:val="20"/>
          <w:lang w:val="en-US"/>
        </w:rPr>
        <w:t xml:space="preserve"> that are provided or promoted under the Trademark. </w:t>
      </w:r>
    </w:p>
    <w:p w:rsidR="00E91389" w:rsidRDefault="00E91389" w:rsidP="00E91389">
      <w:pPr>
        <w:pStyle w:val="ListParagraph"/>
        <w:rPr>
          <w:rFonts w:ascii="Microsoft Sans Serif" w:eastAsia="Times New Roman" w:hAnsi="Microsoft Sans Serif" w:cs="Microsoft Sans Serif"/>
          <w:sz w:val="20"/>
          <w:szCs w:val="20"/>
          <w:lang w:val="en-US"/>
        </w:rPr>
      </w:pPr>
    </w:p>
    <w:p w:rsidR="0053621B" w:rsidRPr="0053621B" w:rsidRDefault="0053621B" w:rsidP="00E91389">
      <w:pPr>
        <w:numPr>
          <w:ilvl w:val="1"/>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hanging="540"/>
        <w:jc w:val="both"/>
        <w:rPr>
          <w:rFonts w:ascii="Microsoft Sans Serif" w:eastAsia="Times New Roman" w:hAnsi="Microsoft Sans Serif" w:cs="Microsoft Sans Serif"/>
          <w:sz w:val="20"/>
          <w:szCs w:val="20"/>
          <w:lang w:val="en-US"/>
        </w:rPr>
      </w:pPr>
      <w:r w:rsidRPr="0053621B">
        <w:rPr>
          <w:rFonts w:ascii="Microsoft Sans Serif" w:eastAsia="Times New Roman" w:hAnsi="Microsoft Sans Serif" w:cs="Microsoft Sans Serif"/>
          <w:sz w:val="20"/>
          <w:szCs w:val="20"/>
          <w:lang w:val="en-US"/>
        </w:rPr>
        <w:t xml:space="preserve">The Licensee is obliged to maintain as required the quality of the </w:t>
      </w:r>
      <w:r w:rsidR="00E91389" w:rsidRPr="00E91389">
        <w:rPr>
          <w:rFonts w:ascii="Microsoft Sans Serif" w:eastAsia="Times New Roman" w:hAnsi="Microsoft Sans Serif" w:cs="Microsoft Sans Serif"/>
          <w:sz w:val="20"/>
          <w:szCs w:val="20"/>
          <w:lang w:val="en-US"/>
        </w:rPr>
        <w:t>[</w:t>
      </w:r>
      <w:r w:rsidRPr="0053621B">
        <w:rPr>
          <w:rFonts w:ascii="Microsoft Sans Serif" w:eastAsia="Times New Roman" w:hAnsi="Microsoft Sans Serif" w:cs="Microsoft Sans Serif"/>
          <w:sz w:val="20"/>
          <w:szCs w:val="20"/>
          <w:lang w:val="en-US"/>
        </w:rPr>
        <w:t>services</w:t>
      </w:r>
      <w:r w:rsidR="00E91389" w:rsidRPr="00E91389">
        <w:rPr>
          <w:rFonts w:ascii="Microsoft Sans Serif" w:eastAsia="Times New Roman" w:hAnsi="Microsoft Sans Serif" w:cs="Microsoft Sans Serif"/>
          <w:sz w:val="20"/>
          <w:szCs w:val="20"/>
          <w:lang w:val="en-US"/>
        </w:rPr>
        <w:t>/products]</w:t>
      </w:r>
      <w:r w:rsidRPr="0053621B">
        <w:rPr>
          <w:rFonts w:ascii="Microsoft Sans Serif" w:eastAsia="Times New Roman" w:hAnsi="Microsoft Sans Serif" w:cs="Microsoft Sans Serif"/>
          <w:sz w:val="20"/>
          <w:szCs w:val="20"/>
          <w:lang w:val="en-US"/>
        </w:rPr>
        <w:t xml:space="preserve"> covered by the Trademark. </w:t>
      </w:r>
    </w:p>
    <w:p w:rsidR="0053621B" w:rsidRPr="0053621B" w:rsidRDefault="0053621B" w:rsidP="005362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contextualSpacing/>
        <w:jc w:val="both"/>
        <w:rPr>
          <w:rFonts w:ascii="Microsoft Sans Serif" w:eastAsia="Times New Roman" w:hAnsi="Microsoft Sans Serif" w:cs="Microsoft Sans Serif"/>
          <w:sz w:val="20"/>
          <w:szCs w:val="20"/>
          <w:lang w:val="en-US"/>
        </w:rPr>
      </w:pPr>
    </w:p>
    <w:p w:rsidR="00E91389" w:rsidRDefault="0053621B" w:rsidP="00E91389">
      <w:pPr>
        <w:numPr>
          <w:ilvl w:val="0"/>
          <w:numId w:val="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hanging="540"/>
        <w:contextualSpacing/>
        <w:jc w:val="both"/>
        <w:rPr>
          <w:rFonts w:ascii="Microsoft Sans Serif" w:eastAsia="Times New Roman" w:hAnsi="Microsoft Sans Serif" w:cs="Microsoft Sans Serif"/>
          <w:b/>
          <w:sz w:val="20"/>
          <w:szCs w:val="24"/>
          <w:lang w:val="en-US"/>
        </w:rPr>
      </w:pPr>
      <w:r w:rsidRPr="0053621B">
        <w:rPr>
          <w:rFonts w:ascii="Microsoft Sans Serif" w:eastAsia="Times New Roman" w:hAnsi="Microsoft Sans Serif" w:cs="Microsoft Sans Serif"/>
          <w:b/>
          <w:sz w:val="20"/>
          <w:szCs w:val="24"/>
          <w:lang w:val="en-US"/>
        </w:rPr>
        <w:t>THIRD PARTY INFRINGEMENT</w:t>
      </w:r>
    </w:p>
    <w:p w:rsidR="00E91389" w:rsidRDefault="00E91389" w:rsidP="00E9138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contextualSpacing/>
        <w:jc w:val="both"/>
        <w:rPr>
          <w:rFonts w:ascii="Microsoft Sans Serif" w:eastAsia="Times New Roman" w:hAnsi="Microsoft Sans Serif" w:cs="Microsoft Sans Serif"/>
          <w:b/>
          <w:sz w:val="20"/>
          <w:szCs w:val="24"/>
          <w:lang w:val="en-US"/>
        </w:rPr>
      </w:pPr>
    </w:p>
    <w:p w:rsidR="00E91389" w:rsidRPr="00E91389" w:rsidRDefault="0053621B" w:rsidP="00E91389">
      <w:pPr>
        <w:pStyle w:val="ListParagraph"/>
        <w:numPr>
          <w:ilvl w:val="1"/>
          <w:numId w:val="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Microsoft Sans Serif" w:eastAsia="Times New Roman" w:hAnsi="Microsoft Sans Serif" w:cs="Microsoft Sans Serif"/>
          <w:b/>
          <w:sz w:val="20"/>
          <w:szCs w:val="24"/>
          <w:lang w:val="en-US"/>
        </w:rPr>
      </w:pPr>
      <w:r w:rsidRPr="00E91389">
        <w:rPr>
          <w:rFonts w:ascii="Microsoft Sans Serif" w:eastAsia="Times New Roman" w:hAnsi="Microsoft Sans Serif" w:cs="Microsoft Sans Serif"/>
          <w:sz w:val="20"/>
          <w:szCs w:val="24"/>
          <w:lang w:val="en-US"/>
        </w:rPr>
        <w:t xml:space="preserve">Licensee shall promptly notify Licensor in writing of any </w:t>
      </w:r>
      <w:r w:rsidR="00E91389" w:rsidRPr="00E91389">
        <w:rPr>
          <w:rFonts w:ascii="Microsoft Sans Serif" w:eastAsia="Times New Roman" w:hAnsi="Microsoft Sans Serif" w:cs="Microsoft Sans Serif"/>
          <w:sz w:val="20"/>
          <w:szCs w:val="24"/>
          <w:lang w:val="en-US"/>
        </w:rPr>
        <w:t xml:space="preserve">infringement </w:t>
      </w:r>
      <w:r w:rsidRPr="00E91389">
        <w:rPr>
          <w:rFonts w:ascii="Microsoft Sans Serif" w:eastAsia="Times New Roman" w:hAnsi="Microsoft Sans Serif" w:cs="Microsoft Sans Serif"/>
          <w:sz w:val="20"/>
          <w:szCs w:val="24"/>
          <w:lang w:val="en-US"/>
        </w:rPr>
        <w:t xml:space="preserve">or a threatened infringement by a third party of the Trademark and shall cooperate fully with Licensor in dealing with it.  </w:t>
      </w:r>
    </w:p>
    <w:p w:rsidR="00E91389" w:rsidRPr="00E91389" w:rsidRDefault="00E91389" w:rsidP="00E91389">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Microsoft Sans Serif" w:eastAsia="Times New Roman" w:hAnsi="Microsoft Sans Serif" w:cs="Microsoft Sans Serif"/>
          <w:b/>
          <w:sz w:val="20"/>
          <w:szCs w:val="24"/>
          <w:lang w:val="en-US"/>
        </w:rPr>
      </w:pPr>
    </w:p>
    <w:p w:rsidR="0053621B" w:rsidRPr="00E91389" w:rsidRDefault="0053621B" w:rsidP="00E91389">
      <w:pPr>
        <w:pStyle w:val="ListParagraph"/>
        <w:numPr>
          <w:ilvl w:val="1"/>
          <w:numId w:val="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Microsoft Sans Serif" w:eastAsia="Times New Roman" w:hAnsi="Microsoft Sans Serif" w:cs="Microsoft Sans Serif"/>
          <w:b/>
          <w:sz w:val="20"/>
          <w:szCs w:val="24"/>
          <w:lang w:val="en-US"/>
        </w:rPr>
      </w:pPr>
      <w:r w:rsidRPr="00E91389">
        <w:rPr>
          <w:rFonts w:ascii="Microsoft Sans Serif" w:eastAsia="Times New Roman" w:hAnsi="Microsoft Sans Serif" w:cs="Microsoft Sans Serif"/>
          <w:sz w:val="20"/>
          <w:szCs w:val="24"/>
          <w:lang w:val="en-US"/>
        </w:rPr>
        <w:t>At Licensor’s option, Licensee shall join in an action to stop such infringement, in which case Licensor shall bear all of the out-of-pocket costs of Licensee for such participation.  If Licensee joins in an action, the recovery, if any, from any legal proceedings shall be first applied to the total expenses, including legal fees and expenses, associated therewith, after which the remaining balance of said recovery shall all go to Licensor.  Licensor shall control all actions but shall not be obligated to take any action.</w:t>
      </w:r>
    </w:p>
    <w:p w:rsidR="0053621B" w:rsidRPr="0053621B" w:rsidRDefault="0053621B" w:rsidP="0053621B">
      <w:pPr>
        <w:keepNext/>
        <w:numPr>
          <w:ilvl w:val="0"/>
          <w:numId w:val="2"/>
        </w:numPr>
        <w:tabs>
          <w:tab w:val="left" w:pos="810"/>
        </w:tabs>
        <w:spacing w:before="240" w:after="60" w:line="240" w:lineRule="auto"/>
        <w:ind w:left="540" w:hanging="540"/>
        <w:outlineLvl w:val="0"/>
        <w:rPr>
          <w:rFonts w:ascii="Microsoft Sans Serif" w:eastAsia="Times New Roman" w:hAnsi="Microsoft Sans Serif" w:cs="Microsoft Sans Serif"/>
          <w:b/>
          <w:bCs/>
          <w:kern w:val="32"/>
          <w:sz w:val="20"/>
          <w:szCs w:val="32"/>
          <w:lang w:val="en-US"/>
        </w:rPr>
      </w:pPr>
      <w:r w:rsidRPr="0053621B">
        <w:rPr>
          <w:rFonts w:ascii="Microsoft Sans Serif" w:eastAsia="Times New Roman" w:hAnsi="Microsoft Sans Serif" w:cs="Microsoft Sans Serif"/>
          <w:b/>
          <w:bCs/>
          <w:kern w:val="32"/>
          <w:sz w:val="20"/>
          <w:szCs w:val="32"/>
          <w:lang w:val="en-US"/>
        </w:rPr>
        <w:t>TERM AND TERMINATION</w:t>
      </w:r>
    </w:p>
    <w:p w:rsidR="0053621B" w:rsidRPr="0053621B" w:rsidRDefault="0053621B" w:rsidP="0053621B">
      <w:pPr>
        <w:tabs>
          <w:tab w:val="num" w:pos="1512"/>
        </w:tabs>
        <w:spacing w:after="0" w:line="240" w:lineRule="auto"/>
        <w:jc w:val="both"/>
        <w:rPr>
          <w:rFonts w:ascii="Microsoft Sans Serif" w:eastAsia="Times New Roman" w:hAnsi="Microsoft Sans Serif" w:cs="Microsoft Sans Serif"/>
          <w:sz w:val="20"/>
          <w:szCs w:val="24"/>
          <w:lang w:val="en-US"/>
        </w:rPr>
      </w:pPr>
    </w:p>
    <w:p w:rsidR="0053621B" w:rsidRPr="0053621B" w:rsidRDefault="0053621B" w:rsidP="0053621B">
      <w:pPr>
        <w:numPr>
          <w:ilvl w:val="1"/>
          <w:numId w:val="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hanging="540"/>
        <w:contextualSpacing/>
        <w:jc w:val="both"/>
        <w:rPr>
          <w:rFonts w:ascii="Microsoft Sans Serif" w:eastAsia="Times New Roman" w:hAnsi="Microsoft Sans Serif" w:cs="Microsoft Sans Serif"/>
          <w:sz w:val="20"/>
          <w:szCs w:val="20"/>
          <w:lang w:val="en-US"/>
        </w:rPr>
      </w:pPr>
      <w:r w:rsidRPr="0053621B">
        <w:rPr>
          <w:rFonts w:ascii="Microsoft Sans Serif" w:eastAsia="Times New Roman" w:hAnsi="Microsoft Sans Serif" w:cs="Microsoft Sans Serif"/>
          <w:sz w:val="20"/>
          <w:szCs w:val="20"/>
          <w:lang w:val="en-US"/>
        </w:rPr>
        <w:t xml:space="preserve">This Agreement shall </w:t>
      </w:r>
      <w:r w:rsidRPr="0053621B">
        <w:rPr>
          <w:rFonts w:ascii="Microsoft Sans Serif" w:eastAsia="Times New Roman" w:hAnsi="Microsoft Sans Serif" w:cs="Microsoft Sans Serif"/>
          <w:sz w:val="20"/>
          <w:szCs w:val="24"/>
          <w:lang w:val="en-US"/>
        </w:rPr>
        <w:t xml:space="preserve">commence on the Effective Date and continue in force for </w:t>
      </w:r>
      <w:r>
        <w:rPr>
          <w:rFonts w:ascii="Microsoft Sans Serif" w:eastAsia="Times New Roman" w:hAnsi="Microsoft Sans Serif" w:cs="Microsoft Sans Serif"/>
          <w:sz w:val="20"/>
          <w:szCs w:val="24"/>
          <w:lang w:val="en-US"/>
        </w:rPr>
        <w:t>[duration]</w:t>
      </w:r>
      <w:r w:rsidRPr="0053621B">
        <w:rPr>
          <w:rFonts w:ascii="Microsoft Sans Serif" w:eastAsia="Times New Roman" w:hAnsi="Microsoft Sans Serif" w:cs="Microsoft Sans Serif"/>
          <w:sz w:val="20"/>
          <w:szCs w:val="24"/>
          <w:lang w:val="en-US"/>
        </w:rPr>
        <w:t xml:space="preserve"> (“Term”), </w:t>
      </w:r>
      <w:r w:rsidRPr="0053621B">
        <w:rPr>
          <w:rFonts w:ascii="Microsoft Sans Serif" w:eastAsia="Times New Roman" w:hAnsi="Microsoft Sans Serif" w:cs="Microsoft Sans Serif"/>
          <w:sz w:val="20"/>
          <w:szCs w:val="20"/>
          <w:lang w:val="en-US"/>
        </w:rPr>
        <w:t>unless and until it is earlier terminated at any time by either party giving not less than thirty (30) days written notice to the other.</w:t>
      </w:r>
    </w:p>
    <w:p w:rsidR="0053621B" w:rsidRPr="0053621B" w:rsidRDefault="0053621B" w:rsidP="0053621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contextualSpacing/>
        <w:jc w:val="both"/>
        <w:rPr>
          <w:rFonts w:ascii="Microsoft Sans Serif" w:eastAsia="Times New Roman" w:hAnsi="Microsoft Sans Serif" w:cs="Microsoft Sans Serif"/>
          <w:sz w:val="20"/>
          <w:szCs w:val="20"/>
          <w:lang w:val="en-US"/>
        </w:rPr>
      </w:pPr>
    </w:p>
    <w:p w:rsidR="0053621B" w:rsidRPr="0053621B" w:rsidRDefault="0053621B" w:rsidP="0053621B">
      <w:pPr>
        <w:numPr>
          <w:ilvl w:val="1"/>
          <w:numId w:val="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hanging="540"/>
        <w:contextualSpacing/>
        <w:jc w:val="both"/>
        <w:rPr>
          <w:rFonts w:ascii="Microsoft Sans Serif" w:eastAsia="Times New Roman" w:hAnsi="Microsoft Sans Serif" w:cs="Microsoft Sans Serif"/>
          <w:sz w:val="20"/>
          <w:szCs w:val="20"/>
          <w:lang w:val="en-US"/>
        </w:rPr>
      </w:pPr>
      <w:r w:rsidRPr="0053621B">
        <w:rPr>
          <w:rFonts w:ascii="Microsoft Sans Serif" w:eastAsia="Times New Roman" w:hAnsi="Microsoft Sans Serif" w:cs="Microsoft Sans Serif"/>
          <w:sz w:val="20"/>
          <w:szCs w:val="24"/>
          <w:lang w:val="en-US"/>
        </w:rPr>
        <w:t>Upon termination of the license under this Agreement:</w:t>
      </w:r>
    </w:p>
    <w:p w:rsidR="0053621B" w:rsidRPr="0053621B" w:rsidRDefault="0053621B" w:rsidP="0053621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icrosoft Sans Serif" w:eastAsia="Times New Roman" w:hAnsi="Microsoft Sans Serif" w:cs="Microsoft Sans Serif"/>
          <w:sz w:val="20"/>
          <w:szCs w:val="24"/>
          <w:lang w:val="en-US"/>
        </w:rPr>
      </w:pPr>
    </w:p>
    <w:p w:rsidR="0053621B" w:rsidRPr="0053621B" w:rsidRDefault="0053621B" w:rsidP="0053621B">
      <w:pPr>
        <w:numPr>
          <w:ilvl w:val="1"/>
          <w:numId w:val="3"/>
        </w:numPr>
        <w:spacing w:after="0" w:line="240" w:lineRule="auto"/>
        <w:ind w:hanging="720"/>
        <w:jc w:val="both"/>
        <w:rPr>
          <w:rFonts w:ascii="Microsoft Sans Serif" w:eastAsia="Times New Roman" w:hAnsi="Microsoft Sans Serif" w:cs="Microsoft Sans Serif"/>
          <w:sz w:val="20"/>
          <w:szCs w:val="24"/>
          <w:lang w:val="en-US"/>
        </w:rPr>
      </w:pPr>
      <w:r w:rsidRPr="0053621B">
        <w:rPr>
          <w:rFonts w:ascii="Microsoft Sans Serif" w:eastAsia="Times New Roman" w:hAnsi="Microsoft Sans Serif" w:cs="Microsoft Sans Serif"/>
          <w:sz w:val="20"/>
          <w:szCs w:val="24"/>
          <w:lang w:val="en-US"/>
        </w:rPr>
        <w:t>Licensee shall immediately cease using the Trademark in any manner whatsoever, including but not limited to, using it in relation to its business activity, on any signage, stationery, business cards, advertisements and promotional materials.</w:t>
      </w:r>
    </w:p>
    <w:p w:rsidR="0053621B" w:rsidRPr="0053621B" w:rsidRDefault="0053621B" w:rsidP="0053621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icrosoft Sans Serif" w:eastAsia="Times New Roman" w:hAnsi="Microsoft Sans Serif" w:cs="Microsoft Sans Serif"/>
          <w:sz w:val="20"/>
          <w:szCs w:val="20"/>
          <w:lang w:val="en-US"/>
        </w:rPr>
      </w:pPr>
    </w:p>
    <w:p w:rsidR="0053621B" w:rsidRPr="0053621B" w:rsidRDefault="0053621B" w:rsidP="0053621B">
      <w:pPr>
        <w:numPr>
          <w:ilvl w:val="1"/>
          <w:numId w:val="3"/>
        </w:numPr>
        <w:spacing w:after="0" w:line="240" w:lineRule="auto"/>
        <w:ind w:hanging="720"/>
        <w:jc w:val="both"/>
        <w:rPr>
          <w:rFonts w:ascii="Microsoft Sans Serif" w:eastAsia="Times New Roman" w:hAnsi="Microsoft Sans Serif" w:cs="Microsoft Sans Serif"/>
          <w:sz w:val="20"/>
          <w:szCs w:val="20"/>
          <w:lang w:val="en-US"/>
        </w:rPr>
      </w:pPr>
      <w:r w:rsidRPr="0053621B">
        <w:rPr>
          <w:rFonts w:ascii="Microsoft Sans Serif" w:eastAsia="Times New Roman" w:hAnsi="Microsoft Sans Serif" w:cs="Microsoft Sans Serif"/>
          <w:bCs/>
          <w:sz w:val="20"/>
          <w:szCs w:val="20"/>
          <w:lang w:val="en-US"/>
        </w:rPr>
        <w:t xml:space="preserve">Licensee shall discontinue the use of </w:t>
      </w:r>
      <w:bookmarkStart w:id="11" w:name="_DV_M161"/>
      <w:bookmarkEnd w:id="11"/>
      <w:r w:rsidRPr="0053621B">
        <w:rPr>
          <w:rFonts w:ascii="Microsoft Sans Serif" w:eastAsia="Times New Roman" w:hAnsi="Microsoft Sans Serif" w:cs="Microsoft Sans Serif"/>
          <w:bCs/>
          <w:sz w:val="20"/>
          <w:szCs w:val="20"/>
          <w:lang w:val="en-US"/>
        </w:rPr>
        <w:t xml:space="preserve">and destroy all objects and materials bearing the </w:t>
      </w:r>
      <w:bookmarkStart w:id="12" w:name="_DV_M162"/>
      <w:bookmarkEnd w:id="12"/>
      <w:r w:rsidRPr="0053621B">
        <w:rPr>
          <w:rFonts w:ascii="Microsoft Sans Serif" w:eastAsia="Times New Roman" w:hAnsi="Microsoft Sans Serif" w:cs="Microsoft Sans Serif"/>
          <w:sz w:val="20"/>
          <w:szCs w:val="20"/>
          <w:lang w:val="en-US"/>
        </w:rPr>
        <w:t>Trademark</w:t>
      </w:r>
      <w:r w:rsidRPr="0053621B">
        <w:rPr>
          <w:rFonts w:ascii="Microsoft Sans Serif" w:eastAsia="Times New Roman" w:hAnsi="Microsoft Sans Serif" w:cs="Microsoft Sans Serif"/>
          <w:bCs/>
          <w:sz w:val="20"/>
          <w:szCs w:val="20"/>
          <w:lang w:val="en-US"/>
        </w:rPr>
        <w:t>, with such destruction to be attested to in a certificate signed by one of the Licensor and the Licensee duly authorized officers;</w:t>
      </w:r>
    </w:p>
    <w:p w:rsidR="0053621B" w:rsidRPr="0053621B" w:rsidRDefault="0053621B" w:rsidP="0053621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jc w:val="both"/>
        <w:rPr>
          <w:rFonts w:ascii="Microsoft Sans Serif" w:eastAsia="Times New Roman" w:hAnsi="Microsoft Sans Serif" w:cs="Microsoft Sans Serif"/>
          <w:sz w:val="20"/>
          <w:szCs w:val="20"/>
          <w:lang w:val="en-US"/>
        </w:rPr>
      </w:pPr>
    </w:p>
    <w:p w:rsidR="0053621B" w:rsidRPr="0053621B" w:rsidRDefault="0053621B" w:rsidP="0053621B">
      <w:pPr>
        <w:numPr>
          <w:ilvl w:val="1"/>
          <w:numId w:val="3"/>
        </w:numPr>
        <w:spacing w:after="0" w:line="240" w:lineRule="auto"/>
        <w:ind w:hanging="720"/>
        <w:jc w:val="both"/>
        <w:rPr>
          <w:rFonts w:ascii="Microsoft Sans Serif" w:eastAsia="Times New Roman" w:hAnsi="Microsoft Sans Serif" w:cs="Microsoft Sans Serif"/>
          <w:sz w:val="20"/>
          <w:szCs w:val="20"/>
          <w:lang w:val="en-US"/>
        </w:rPr>
      </w:pPr>
      <w:r w:rsidRPr="0053621B">
        <w:rPr>
          <w:rFonts w:ascii="Microsoft Sans Serif" w:eastAsia="Times New Roman" w:hAnsi="Microsoft Sans Serif" w:cs="Microsoft Sans Serif"/>
          <w:sz w:val="20"/>
          <w:szCs w:val="20"/>
          <w:lang w:val="en-US"/>
        </w:rPr>
        <w:t>Licensee shall not use in any manner whatsoever any imitation, similar to, variation of the Trademarks any part thereof;</w:t>
      </w:r>
      <w:r>
        <w:rPr>
          <w:rFonts w:ascii="Microsoft Sans Serif" w:eastAsia="Times New Roman" w:hAnsi="Microsoft Sans Serif" w:cs="Microsoft Sans Serif"/>
          <w:sz w:val="20"/>
          <w:szCs w:val="20"/>
          <w:lang w:val="en-US"/>
        </w:rPr>
        <w:t xml:space="preserve"> and</w:t>
      </w:r>
    </w:p>
    <w:p w:rsidR="0053621B" w:rsidRPr="0053621B" w:rsidRDefault="0053621B" w:rsidP="0053621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icrosoft Sans Serif" w:eastAsia="Times New Roman" w:hAnsi="Microsoft Sans Serif" w:cs="Microsoft Sans Serif"/>
          <w:sz w:val="20"/>
          <w:szCs w:val="24"/>
          <w:lang w:val="en-US"/>
        </w:rPr>
      </w:pPr>
    </w:p>
    <w:p w:rsidR="0053621B" w:rsidRPr="0053621B" w:rsidRDefault="0053621B" w:rsidP="0053621B">
      <w:pPr>
        <w:numPr>
          <w:ilvl w:val="1"/>
          <w:numId w:val="3"/>
        </w:numPr>
        <w:spacing w:after="0" w:line="240" w:lineRule="auto"/>
        <w:ind w:hanging="720"/>
        <w:jc w:val="both"/>
        <w:rPr>
          <w:rFonts w:ascii="Microsoft Sans Serif" w:eastAsia="Times New Roman" w:hAnsi="Microsoft Sans Serif" w:cs="Microsoft Sans Serif"/>
          <w:sz w:val="20"/>
          <w:szCs w:val="24"/>
          <w:lang w:val="en-US"/>
        </w:rPr>
      </w:pPr>
      <w:r w:rsidRPr="0053621B">
        <w:rPr>
          <w:rFonts w:ascii="Microsoft Sans Serif" w:eastAsia="Times New Roman" w:hAnsi="Microsoft Sans Serif" w:cs="Microsoft Sans Serif"/>
          <w:sz w:val="20"/>
          <w:szCs w:val="24"/>
          <w:lang w:val="en-US"/>
        </w:rPr>
        <w:t>Licensee shall transfer and assign to Licensor any rights which Licensee may have acquired in the Trademark and shall execute such documents and take such action as Licensor requests to confirm or enable such transfer and assignment to Licensor of any rights which Licensee may have so acquired in the Trademark</w:t>
      </w:r>
      <w:r>
        <w:rPr>
          <w:rFonts w:ascii="Microsoft Sans Serif" w:eastAsia="Times New Roman" w:hAnsi="Microsoft Sans Serif" w:cs="Microsoft Sans Serif"/>
          <w:sz w:val="20"/>
          <w:szCs w:val="24"/>
          <w:lang w:val="en-US"/>
        </w:rPr>
        <w:t>.</w:t>
      </w:r>
    </w:p>
    <w:p w:rsidR="0053621B" w:rsidRPr="0053621B" w:rsidRDefault="0053621B" w:rsidP="0053621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icrosoft Sans Serif" w:eastAsia="Times New Roman" w:hAnsi="Microsoft Sans Serif" w:cs="Microsoft Sans Serif"/>
          <w:sz w:val="20"/>
          <w:szCs w:val="24"/>
          <w:lang w:val="en-US"/>
        </w:rPr>
      </w:pPr>
    </w:p>
    <w:p w:rsidR="0053621B" w:rsidRPr="0053621B" w:rsidRDefault="0053621B" w:rsidP="0053621B">
      <w:pPr>
        <w:keepNext/>
        <w:numPr>
          <w:ilvl w:val="0"/>
          <w:numId w:val="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240" w:lineRule="auto"/>
        <w:ind w:hanging="720"/>
        <w:outlineLvl w:val="0"/>
        <w:rPr>
          <w:rFonts w:ascii="Microsoft Sans Serif" w:eastAsia="Times New Roman" w:hAnsi="Microsoft Sans Serif" w:cs="Microsoft Sans Serif"/>
          <w:b/>
          <w:bCs/>
          <w:kern w:val="32"/>
          <w:sz w:val="20"/>
          <w:szCs w:val="32"/>
          <w:lang w:val="en-US"/>
        </w:rPr>
      </w:pPr>
      <w:r w:rsidRPr="0053621B">
        <w:rPr>
          <w:rFonts w:ascii="Microsoft Sans Serif" w:eastAsia="Times New Roman" w:hAnsi="Microsoft Sans Serif" w:cs="Microsoft Sans Serif"/>
          <w:b/>
          <w:bCs/>
          <w:kern w:val="32"/>
          <w:sz w:val="20"/>
          <w:szCs w:val="32"/>
          <w:lang w:val="en-US"/>
        </w:rPr>
        <w:t>ENTIRE AGREEMENT AND AMENDMENTS</w:t>
      </w:r>
    </w:p>
    <w:p w:rsidR="0053621B" w:rsidRPr="0053621B" w:rsidRDefault="0053621B" w:rsidP="0053621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icrosoft Sans Serif" w:eastAsia="Times New Roman" w:hAnsi="Microsoft Sans Serif" w:cs="Times New Roman"/>
          <w:sz w:val="20"/>
          <w:szCs w:val="24"/>
          <w:lang w:val="en-US"/>
        </w:rPr>
      </w:pPr>
    </w:p>
    <w:p w:rsidR="0053621B" w:rsidRPr="0053621B" w:rsidRDefault="0053621B" w:rsidP="0053621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0" w:line="240" w:lineRule="auto"/>
        <w:ind w:left="720"/>
        <w:jc w:val="both"/>
        <w:rPr>
          <w:rFonts w:ascii="Microsoft Sans Serif" w:eastAsia="Times New Roman" w:hAnsi="Microsoft Sans Serif" w:cs="Microsoft Sans Serif"/>
          <w:sz w:val="20"/>
          <w:szCs w:val="20"/>
          <w:lang w:val="en-US"/>
        </w:rPr>
      </w:pPr>
      <w:r w:rsidRPr="0053621B">
        <w:rPr>
          <w:rFonts w:ascii="Microsoft Sans Serif" w:eastAsia="Times New Roman" w:hAnsi="Microsoft Sans Serif" w:cs="Microsoft Sans Serif"/>
          <w:sz w:val="20"/>
          <w:szCs w:val="20"/>
          <w:lang w:val="en-US"/>
        </w:rPr>
        <w:t xml:space="preserve">This Agreement constitutes the entire agreement between the Parties relating to the subject matter of this Agreement and supersedes all previous verbal or written agreements and negotiations between the Parties and this Agreement may only be modified or amended if mutually agreed in writing and signed by the duly </w:t>
      </w:r>
      <w:proofErr w:type="spellStart"/>
      <w:r w:rsidRPr="0053621B">
        <w:rPr>
          <w:rFonts w:ascii="Microsoft Sans Serif" w:eastAsia="Times New Roman" w:hAnsi="Microsoft Sans Serif" w:cs="Microsoft Sans Serif"/>
          <w:sz w:val="20"/>
          <w:szCs w:val="20"/>
          <w:lang w:val="en-US"/>
        </w:rPr>
        <w:t>authorised</w:t>
      </w:r>
      <w:proofErr w:type="spellEnd"/>
      <w:r w:rsidRPr="0053621B">
        <w:rPr>
          <w:rFonts w:ascii="Microsoft Sans Serif" w:eastAsia="Times New Roman" w:hAnsi="Microsoft Sans Serif" w:cs="Microsoft Sans Serif"/>
          <w:sz w:val="20"/>
          <w:szCs w:val="20"/>
          <w:lang w:val="en-US"/>
        </w:rPr>
        <w:t xml:space="preserve"> representatives of the Parties.</w:t>
      </w:r>
    </w:p>
    <w:p w:rsidR="0053621B" w:rsidRPr="0053621B" w:rsidRDefault="0053621B" w:rsidP="0053621B">
      <w:pPr>
        <w:keepNext/>
        <w:numPr>
          <w:ilvl w:val="0"/>
          <w:numId w:val="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240" w:lineRule="auto"/>
        <w:ind w:hanging="720"/>
        <w:outlineLvl w:val="0"/>
        <w:rPr>
          <w:rFonts w:ascii="Microsoft Sans Serif" w:eastAsia="Times New Roman" w:hAnsi="Microsoft Sans Serif" w:cs="Microsoft Sans Serif"/>
          <w:b/>
          <w:bCs/>
          <w:kern w:val="32"/>
          <w:sz w:val="20"/>
          <w:szCs w:val="20"/>
          <w:lang w:val="en-US"/>
        </w:rPr>
      </w:pPr>
      <w:r w:rsidRPr="0053621B">
        <w:rPr>
          <w:rFonts w:ascii="Microsoft Sans Serif" w:eastAsia="Times New Roman" w:hAnsi="Microsoft Sans Serif" w:cs="Microsoft Sans Serif"/>
          <w:b/>
          <w:bCs/>
          <w:kern w:val="32"/>
          <w:sz w:val="20"/>
          <w:szCs w:val="20"/>
          <w:lang w:val="en-US"/>
        </w:rPr>
        <w:t>FURTHER ASSURANCES</w:t>
      </w:r>
    </w:p>
    <w:p w:rsidR="0053621B" w:rsidRPr="0053621B" w:rsidRDefault="0053621B" w:rsidP="0053621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icrosoft Sans Serif" w:eastAsia="Times New Roman" w:hAnsi="Microsoft Sans Serif" w:cs="Times New Roman"/>
          <w:sz w:val="20"/>
          <w:szCs w:val="20"/>
          <w:lang w:val="en-US"/>
        </w:rPr>
      </w:pPr>
    </w:p>
    <w:p w:rsidR="0053621B" w:rsidRPr="0053621B" w:rsidRDefault="0053621B" w:rsidP="0053621B">
      <w:pPr>
        <w:tabs>
          <w:tab w:val="left" w:pos="720"/>
        </w:tabs>
        <w:spacing w:after="220" w:line="240" w:lineRule="auto"/>
        <w:ind w:left="720"/>
        <w:jc w:val="both"/>
        <w:outlineLvl w:val="1"/>
        <w:rPr>
          <w:rFonts w:ascii="Microsoft Sans Serif" w:eastAsia="Calibri" w:hAnsi="Microsoft Sans Serif" w:cs="Microsoft Sans Serif"/>
          <w:sz w:val="20"/>
          <w:szCs w:val="20"/>
        </w:rPr>
      </w:pPr>
      <w:bookmarkStart w:id="13" w:name="_Toc437266363"/>
      <w:bookmarkStart w:id="14" w:name="_Toc437266207"/>
      <w:bookmarkStart w:id="15" w:name="_Toc437265982"/>
      <w:r w:rsidRPr="0053621B">
        <w:rPr>
          <w:rFonts w:ascii="Microsoft Sans Serif" w:eastAsia="Calibri" w:hAnsi="Microsoft Sans Serif" w:cs="Microsoft Sans Serif"/>
          <w:sz w:val="20"/>
          <w:szCs w:val="20"/>
        </w:rPr>
        <w:t>Each Party shall, at the request of the other, do and execute or procure to be done or executed all such acts, deeds, documents and things as the other Party may reasonably request to give effect to this Agreement.</w:t>
      </w:r>
      <w:bookmarkEnd w:id="13"/>
      <w:bookmarkEnd w:id="14"/>
      <w:bookmarkEnd w:id="15"/>
    </w:p>
    <w:p w:rsidR="0053621B" w:rsidRPr="0053621B" w:rsidRDefault="0053621B" w:rsidP="0053621B">
      <w:pPr>
        <w:keepNext/>
        <w:numPr>
          <w:ilvl w:val="0"/>
          <w:numId w:val="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240" w:lineRule="auto"/>
        <w:ind w:hanging="720"/>
        <w:outlineLvl w:val="0"/>
        <w:rPr>
          <w:rFonts w:ascii="Microsoft Sans Serif" w:eastAsia="Times New Roman" w:hAnsi="Microsoft Sans Serif" w:cs="Microsoft Sans Serif"/>
          <w:b/>
          <w:bCs/>
          <w:kern w:val="32"/>
          <w:sz w:val="20"/>
          <w:szCs w:val="32"/>
          <w:lang w:val="en-US"/>
        </w:rPr>
      </w:pPr>
      <w:r w:rsidRPr="0053621B">
        <w:rPr>
          <w:rFonts w:ascii="Microsoft Sans Serif" w:eastAsia="Times New Roman" w:hAnsi="Microsoft Sans Serif" w:cs="Microsoft Sans Serif"/>
          <w:b/>
          <w:bCs/>
          <w:kern w:val="32"/>
          <w:sz w:val="20"/>
          <w:szCs w:val="32"/>
          <w:lang w:val="en-US"/>
        </w:rPr>
        <w:t>INVALIDITY</w:t>
      </w:r>
    </w:p>
    <w:p w:rsidR="0053621B" w:rsidRPr="0053621B" w:rsidRDefault="0053621B" w:rsidP="0053621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0" w:line="240" w:lineRule="auto"/>
        <w:ind w:left="720"/>
        <w:jc w:val="both"/>
        <w:rPr>
          <w:rFonts w:ascii="Microsoft Sans Serif" w:eastAsia="Times New Roman" w:hAnsi="Microsoft Sans Serif" w:cs="Microsoft Sans Serif"/>
          <w:sz w:val="20"/>
          <w:szCs w:val="20"/>
          <w:lang w:val="en-US"/>
        </w:rPr>
      </w:pPr>
      <w:r w:rsidRPr="0053621B">
        <w:rPr>
          <w:rFonts w:ascii="Microsoft Sans Serif" w:eastAsia="Times New Roman" w:hAnsi="Microsoft Sans Serif" w:cs="Microsoft Sans Serif"/>
          <w:sz w:val="20"/>
          <w:szCs w:val="20"/>
          <w:lang w:val="en-US"/>
        </w:rPr>
        <w:t>If any Party of this Agreement is determined to be invalid, unenforceable or illegal the remainder shall be enforceable to the maximum extent possible.</w:t>
      </w:r>
    </w:p>
    <w:p w:rsidR="0053621B" w:rsidRPr="0053621B" w:rsidRDefault="0053621B" w:rsidP="0053621B">
      <w:pPr>
        <w:keepNext/>
        <w:numPr>
          <w:ilvl w:val="0"/>
          <w:numId w:val="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240" w:lineRule="auto"/>
        <w:ind w:hanging="720"/>
        <w:outlineLvl w:val="0"/>
        <w:rPr>
          <w:rFonts w:ascii="Microsoft Sans Serif" w:eastAsia="Times New Roman" w:hAnsi="Microsoft Sans Serif" w:cs="Microsoft Sans Serif"/>
          <w:b/>
          <w:bCs/>
          <w:kern w:val="32"/>
          <w:sz w:val="20"/>
          <w:szCs w:val="32"/>
          <w:lang w:val="en-US"/>
        </w:rPr>
      </w:pPr>
      <w:bookmarkStart w:id="16" w:name="_Toc322517285"/>
      <w:bookmarkStart w:id="17" w:name="_Toc322515994"/>
      <w:bookmarkStart w:id="18" w:name="_Toc152051407"/>
      <w:bookmarkStart w:id="19" w:name="_Toc151980446"/>
      <w:bookmarkStart w:id="20" w:name="_Toc151978947"/>
      <w:bookmarkStart w:id="21" w:name="_Toc515853686"/>
      <w:r w:rsidRPr="0053621B">
        <w:rPr>
          <w:rFonts w:ascii="Microsoft Sans Serif" w:eastAsia="Times New Roman" w:hAnsi="Microsoft Sans Serif" w:cs="Microsoft Sans Serif"/>
          <w:b/>
          <w:bCs/>
          <w:kern w:val="32"/>
          <w:sz w:val="20"/>
          <w:szCs w:val="32"/>
          <w:lang w:val="en-US"/>
        </w:rPr>
        <w:t>SEVERABILITY</w:t>
      </w:r>
      <w:bookmarkEnd w:id="16"/>
      <w:bookmarkEnd w:id="17"/>
      <w:bookmarkEnd w:id="18"/>
      <w:bookmarkEnd w:id="19"/>
      <w:bookmarkEnd w:id="20"/>
      <w:bookmarkEnd w:id="21"/>
    </w:p>
    <w:p w:rsidR="0053621B" w:rsidRPr="0053621B" w:rsidRDefault="0053621B" w:rsidP="0053621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icrosoft Sans Serif" w:eastAsia="Times New Roman" w:hAnsi="Microsoft Sans Serif" w:cs="Times New Roman"/>
          <w:sz w:val="20"/>
          <w:szCs w:val="24"/>
          <w:lang w:val="en-US"/>
        </w:rPr>
      </w:pPr>
    </w:p>
    <w:p w:rsidR="0053621B" w:rsidRPr="0053621B" w:rsidRDefault="0053621B" w:rsidP="0053621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0" w:line="240" w:lineRule="auto"/>
        <w:ind w:left="720"/>
        <w:jc w:val="both"/>
        <w:rPr>
          <w:rFonts w:ascii="Microsoft Sans Serif" w:eastAsia="Times New Roman" w:hAnsi="Microsoft Sans Serif" w:cs="Microsoft Sans Serif"/>
          <w:sz w:val="20"/>
          <w:szCs w:val="20"/>
          <w:lang w:val="en-US"/>
        </w:rPr>
      </w:pPr>
      <w:bookmarkStart w:id="22" w:name="_Toc152051408"/>
      <w:bookmarkStart w:id="23" w:name="_Toc151980447"/>
      <w:bookmarkStart w:id="24" w:name="_Toc151978948"/>
      <w:r w:rsidRPr="0053621B">
        <w:rPr>
          <w:rFonts w:ascii="Microsoft Sans Serif" w:eastAsia="Times New Roman" w:hAnsi="Microsoft Sans Serif" w:cs="Microsoft Sans Serif"/>
          <w:sz w:val="20"/>
          <w:szCs w:val="20"/>
          <w:lang w:val="en-US"/>
        </w:rPr>
        <w:t>If any part of the Agreement becomes invalid, illegal or unenforceable the parties shall in such an event negotiate in good faith in order to agree the terms of a mutu</w:t>
      </w:r>
      <w:r w:rsidRPr="0053621B">
        <w:rPr>
          <w:rFonts w:ascii="Microsoft Sans Serif" w:eastAsia="Times New Roman" w:hAnsi="Microsoft Sans Serif" w:cs="Microsoft Sans Serif"/>
          <w:sz w:val="20"/>
          <w:szCs w:val="20"/>
          <w:lang w:val="en-US"/>
        </w:rPr>
        <w:softHyphen/>
        <w:t>ally satisfactory provision to be substituted for the invalid, illegal or unenforcea</w:t>
      </w:r>
      <w:r w:rsidRPr="0053621B">
        <w:rPr>
          <w:rFonts w:ascii="Microsoft Sans Serif" w:eastAsia="Times New Roman" w:hAnsi="Microsoft Sans Serif" w:cs="Microsoft Sans Serif"/>
          <w:sz w:val="20"/>
          <w:szCs w:val="20"/>
          <w:lang w:val="en-US"/>
        </w:rPr>
        <w:softHyphen/>
        <w:t>ble provision which as nearly as possible validly gives effect to their intentions as expressed in the Agreement. Failure to agree on such a provision within six months of commencement of those negotiations shall result in automatic termina</w:t>
      </w:r>
      <w:r w:rsidRPr="0053621B">
        <w:rPr>
          <w:rFonts w:ascii="Microsoft Sans Serif" w:eastAsia="Times New Roman" w:hAnsi="Microsoft Sans Serif" w:cs="Microsoft Sans Serif"/>
          <w:sz w:val="20"/>
          <w:szCs w:val="20"/>
          <w:lang w:val="en-US"/>
        </w:rPr>
        <w:softHyphen/>
        <w:t>tion of the Agreement. The obligations of the parties under any invalid, illegal or unenforceable provision of the agreement shall be suspended during such a nego</w:t>
      </w:r>
      <w:r w:rsidRPr="0053621B">
        <w:rPr>
          <w:rFonts w:ascii="Microsoft Sans Serif" w:eastAsia="Times New Roman" w:hAnsi="Microsoft Sans Serif" w:cs="Microsoft Sans Serif"/>
          <w:sz w:val="20"/>
          <w:szCs w:val="20"/>
          <w:lang w:val="en-US"/>
        </w:rPr>
        <w:softHyphen/>
        <w:t>tiation.</w:t>
      </w:r>
      <w:bookmarkEnd w:id="22"/>
      <w:bookmarkEnd w:id="23"/>
      <w:bookmarkEnd w:id="24"/>
    </w:p>
    <w:p w:rsidR="0053621B" w:rsidRPr="0053621B" w:rsidRDefault="0053621B" w:rsidP="0053621B">
      <w:pPr>
        <w:keepNext/>
        <w:numPr>
          <w:ilvl w:val="0"/>
          <w:numId w:val="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240" w:lineRule="auto"/>
        <w:ind w:hanging="720"/>
        <w:outlineLvl w:val="0"/>
        <w:rPr>
          <w:rFonts w:ascii="Microsoft Sans Serif" w:eastAsia="Times New Roman" w:hAnsi="Microsoft Sans Serif" w:cs="Microsoft Sans Serif"/>
          <w:b/>
          <w:bCs/>
          <w:kern w:val="32"/>
          <w:sz w:val="20"/>
          <w:szCs w:val="32"/>
          <w:lang w:val="en-US"/>
        </w:rPr>
      </w:pPr>
      <w:r w:rsidRPr="0053621B">
        <w:rPr>
          <w:rFonts w:ascii="Microsoft Sans Serif" w:eastAsia="Times New Roman" w:hAnsi="Microsoft Sans Serif" w:cs="Microsoft Sans Serif"/>
          <w:b/>
          <w:bCs/>
          <w:kern w:val="32"/>
          <w:sz w:val="20"/>
          <w:szCs w:val="32"/>
          <w:lang w:val="en-US"/>
        </w:rPr>
        <w:t>COST</w:t>
      </w:r>
    </w:p>
    <w:p w:rsidR="0053621B" w:rsidRPr="0053621B" w:rsidRDefault="0053621B" w:rsidP="0053621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icrosoft Sans Serif" w:eastAsia="Times New Roman" w:hAnsi="Microsoft Sans Serif" w:cs="Times New Roman"/>
          <w:sz w:val="20"/>
          <w:szCs w:val="24"/>
          <w:lang w:val="en-US"/>
        </w:rPr>
      </w:pPr>
    </w:p>
    <w:p w:rsidR="0053621B" w:rsidRPr="0053621B" w:rsidRDefault="0053621B" w:rsidP="0053621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0" w:line="240" w:lineRule="auto"/>
        <w:ind w:left="720"/>
        <w:jc w:val="both"/>
        <w:rPr>
          <w:rFonts w:ascii="Microsoft Sans Serif" w:eastAsia="Times New Roman" w:hAnsi="Microsoft Sans Serif" w:cs="Microsoft Sans Serif"/>
          <w:sz w:val="20"/>
          <w:szCs w:val="20"/>
          <w:lang w:val="en-US"/>
        </w:rPr>
      </w:pPr>
      <w:r w:rsidRPr="0053621B">
        <w:rPr>
          <w:rFonts w:ascii="Microsoft Sans Serif" w:eastAsia="Times New Roman" w:hAnsi="Microsoft Sans Serif" w:cs="Microsoft Sans Serif"/>
          <w:sz w:val="20"/>
          <w:szCs w:val="20"/>
          <w:lang w:val="en-US"/>
        </w:rPr>
        <w:t>Each Party shall pay the costs and expenses incurred by it in connection with the entering into of this Agreement.</w:t>
      </w:r>
    </w:p>
    <w:p w:rsidR="0053621B" w:rsidRPr="0053621B" w:rsidRDefault="0053621B" w:rsidP="0053621B">
      <w:pPr>
        <w:keepNext/>
        <w:numPr>
          <w:ilvl w:val="0"/>
          <w:numId w:val="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240" w:lineRule="auto"/>
        <w:ind w:hanging="720"/>
        <w:outlineLvl w:val="0"/>
        <w:rPr>
          <w:rFonts w:ascii="Microsoft Sans Serif" w:eastAsia="Times New Roman" w:hAnsi="Microsoft Sans Serif" w:cs="Microsoft Sans Serif"/>
          <w:b/>
          <w:bCs/>
          <w:kern w:val="32"/>
          <w:sz w:val="20"/>
          <w:szCs w:val="32"/>
          <w:lang w:val="en-US"/>
        </w:rPr>
      </w:pPr>
      <w:r w:rsidRPr="0053621B">
        <w:rPr>
          <w:rFonts w:ascii="Microsoft Sans Serif" w:eastAsia="Times New Roman" w:hAnsi="Microsoft Sans Serif" w:cs="Microsoft Sans Serif"/>
          <w:b/>
          <w:bCs/>
          <w:kern w:val="32"/>
          <w:sz w:val="20"/>
          <w:szCs w:val="32"/>
          <w:lang w:val="en-US"/>
        </w:rPr>
        <w:t>COUNTERPARTS</w:t>
      </w:r>
    </w:p>
    <w:p w:rsidR="0053621B" w:rsidRPr="0053621B" w:rsidRDefault="0053621B" w:rsidP="0053621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icrosoft Sans Serif" w:eastAsia="Times New Roman" w:hAnsi="Microsoft Sans Serif" w:cs="Times New Roman"/>
          <w:sz w:val="20"/>
          <w:szCs w:val="24"/>
          <w:lang w:val="en-US"/>
        </w:rPr>
      </w:pPr>
    </w:p>
    <w:p w:rsidR="0053621B" w:rsidRPr="0053621B" w:rsidRDefault="0053621B" w:rsidP="0053621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0" w:line="240" w:lineRule="auto"/>
        <w:ind w:left="720"/>
        <w:jc w:val="both"/>
        <w:rPr>
          <w:rFonts w:ascii="Microsoft Sans Serif" w:eastAsia="Times New Roman" w:hAnsi="Microsoft Sans Serif" w:cs="Microsoft Sans Serif"/>
          <w:sz w:val="20"/>
          <w:szCs w:val="20"/>
          <w:lang w:val="en-US"/>
        </w:rPr>
      </w:pPr>
      <w:r w:rsidRPr="0053621B">
        <w:rPr>
          <w:rFonts w:ascii="Microsoft Sans Serif" w:eastAsia="Times New Roman" w:hAnsi="Microsoft Sans Serif" w:cs="Microsoft Sans Serif"/>
          <w:sz w:val="20"/>
          <w:szCs w:val="20"/>
          <w:lang w:val="en-US"/>
        </w:rPr>
        <w:t>This Agreement may be executed in any number of counterparts, each of which when executed shall constitute an original, but all of which when taken together shall constitute one and the same Agreement.</w:t>
      </w:r>
    </w:p>
    <w:p w:rsidR="0053621B" w:rsidRPr="0053621B" w:rsidRDefault="0053621B" w:rsidP="0053621B">
      <w:pPr>
        <w:keepNext/>
        <w:numPr>
          <w:ilvl w:val="0"/>
          <w:numId w:val="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240" w:lineRule="auto"/>
        <w:ind w:hanging="720"/>
        <w:outlineLvl w:val="0"/>
        <w:rPr>
          <w:rFonts w:ascii="Microsoft Sans Serif" w:eastAsia="Times New Roman" w:hAnsi="Microsoft Sans Serif" w:cs="Microsoft Sans Serif"/>
          <w:b/>
          <w:bCs/>
          <w:kern w:val="32"/>
          <w:sz w:val="20"/>
          <w:szCs w:val="32"/>
          <w:lang w:val="en-US"/>
        </w:rPr>
      </w:pPr>
      <w:r w:rsidRPr="0053621B">
        <w:rPr>
          <w:rFonts w:ascii="Microsoft Sans Serif" w:eastAsia="Times New Roman" w:hAnsi="Microsoft Sans Serif" w:cs="Microsoft Sans Serif"/>
          <w:b/>
          <w:bCs/>
          <w:kern w:val="32"/>
          <w:sz w:val="20"/>
          <w:szCs w:val="32"/>
          <w:lang w:val="en-US"/>
        </w:rPr>
        <w:t>LANGUAGE</w:t>
      </w:r>
    </w:p>
    <w:p w:rsidR="0053621B" w:rsidRPr="0053621B" w:rsidRDefault="0053621B" w:rsidP="0053621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icrosoft Sans Serif" w:eastAsia="Times New Roman" w:hAnsi="Microsoft Sans Serif" w:cs="Microsoft Sans Serif"/>
          <w:sz w:val="20"/>
          <w:szCs w:val="24"/>
          <w:lang w:val="en-US"/>
        </w:rPr>
      </w:pPr>
    </w:p>
    <w:p w:rsidR="0053621B" w:rsidRPr="0053621B" w:rsidRDefault="0053621B" w:rsidP="0053621B">
      <w:pPr>
        <w:keepNext/>
        <w:keepLines/>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Microsoft Sans Serif" w:eastAsia="Times New Roman" w:hAnsi="Microsoft Sans Serif" w:cs="Microsoft Sans Serif"/>
          <w:sz w:val="20"/>
          <w:szCs w:val="24"/>
          <w:lang w:val="en-US"/>
        </w:rPr>
      </w:pPr>
      <w:r w:rsidRPr="0053621B">
        <w:rPr>
          <w:rFonts w:ascii="Microsoft Sans Serif" w:eastAsia="Times New Roman" w:hAnsi="Microsoft Sans Serif" w:cs="Microsoft Sans Serif"/>
          <w:sz w:val="20"/>
          <w:szCs w:val="24"/>
          <w:lang w:val="en-US"/>
        </w:rPr>
        <w:t xml:space="preserve">Notwithstanding any translation which might be required for a particular purpose, this Agreement shall be construed and interpreted solely in accordance with the </w:t>
      </w:r>
      <w:r w:rsidR="0080315E">
        <w:rPr>
          <w:rFonts w:ascii="Microsoft Sans Serif" w:eastAsia="Times New Roman" w:hAnsi="Microsoft Sans Serif" w:cs="Microsoft Sans Serif"/>
          <w:sz w:val="20"/>
          <w:szCs w:val="24"/>
          <w:lang w:val="en-US"/>
        </w:rPr>
        <w:t>Arabic</w:t>
      </w:r>
      <w:r w:rsidRPr="0053621B">
        <w:rPr>
          <w:rFonts w:ascii="Microsoft Sans Serif" w:eastAsia="Times New Roman" w:hAnsi="Microsoft Sans Serif" w:cs="Microsoft Sans Serif"/>
          <w:sz w:val="20"/>
          <w:szCs w:val="24"/>
          <w:lang w:val="en-US"/>
        </w:rPr>
        <w:t xml:space="preserve"> text hereof which shall be deemed to be the authentic version.</w:t>
      </w:r>
    </w:p>
    <w:p w:rsidR="0053621B" w:rsidRPr="0053621B" w:rsidRDefault="0053621B" w:rsidP="0053621B">
      <w:pPr>
        <w:keepNext/>
        <w:numPr>
          <w:ilvl w:val="0"/>
          <w:numId w:val="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240" w:lineRule="auto"/>
        <w:ind w:hanging="720"/>
        <w:outlineLvl w:val="0"/>
        <w:rPr>
          <w:rFonts w:ascii="Microsoft Sans Serif" w:eastAsia="Times New Roman" w:hAnsi="Microsoft Sans Serif" w:cs="Microsoft Sans Serif"/>
          <w:b/>
          <w:bCs/>
          <w:kern w:val="32"/>
          <w:sz w:val="20"/>
          <w:szCs w:val="32"/>
          <w:lang w:val="en-US"/>
        </w:rPr>
      </w:pPr>
      <w:r w:rsidRPr="0053621B">
        <w:rPr>
          <w:rFonts w:ascii="Microsoft Sans Serif" w:eastAsia="Times New Roman" w:hAnsi="Microsoft Sans Serif" w:cs="Microsoft Sans Serif"/>
          <w:b/>
          <w:bCs/>
          <w:kern w:val="32"/>
          <w:sz w:val="20"/>
          <w:szCs w:val="32"/>
          <w:lang w:val="en-US"/>
        </w:rPr>
        <w:t>HEADINGS</w:t>
      </w:r>
    </w:p>
    <w:p w:rsidR="0053621B" w:rsidRPr="0053621B" w:rsidRDefault="0053621B" w:rsidP="0053621B">
      <w:pPr>
        <w:tabs>
          <w:tab w:val="num" w:pos="1152"/>
        </w:tabs>
        <w:spacing w:after="0" w:line="240" w:lineRule="auto"/>
        <w:ind w:left="360"/>
        <w:jc w:val="both"/>
        <w:rPr>
          <w:rFonts w:ascii="Microsoft Sans Serif" w:eastAsia="Times New Roman" w:hAnsi="Microsoft Sans Serif" w:cs="Microsoft Sans Serif"/>
          <w:sz w:val="20"/>
          <w:szCs w:val="24"/>
          <w:lang w:val="en-US"/>
        </w:rPr>
      </w:pPr>
    </w:p>
    <w:p w:rsidR="0053621B" w:rsidRPr="0053621B" w:rsidRDefault="0053621B" w:rsidP="0053621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Microsoft Sans Serif" w:eastAsia="Times New Roman" w:hAnsi="Microsoft Sans Serif" w:cs="Microsoft Sans Serif"/>
          <w:sz w:val="20"/>
          <w:szCs w:val="24"/>
          <w:lang w:val="en-US"/>
        </w:rPr>
      </w:pPr>
      <w:r w:rsidRPr="0053621B">
        <w:rPr>
          <w:rFonts w:ascii="Microsoft Sans Serif" w:eastAsia="Times New Roman" w:hAnsi="Microsoft Sans Serif" w:cs="Microsoft Sans Serif"/>
          <w:sz w:val="20"/>
          <w:szCs w:val="24"/>
          <w:lang w:val="en-US"/>
        </w:rPr>
        <w:t>Clause headings are for convenient reference only and shall not affect the meaning or have any bearing on the interpretation of any provision of this Agreement</w:t>
      </w:r>
    </w:p>
    <w:p w:rsidR="0053621B" w:rsidRPr="0053621B" w:rsidRDefault="0053621B" w:rsidP="0053621B">
      <w:pPr>
        <w:keepNext/>
        <w:numPr>
          <w:ilvl w:val="0"/>
          <w:numId w:val="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240" w:lineRule="auto"/>
        <w:ind w:hanging="720"/>
        <w:outlineLvl w:val="0"/>
        <w:rPr>
          <w:rFonts w:ascii="Microsoft Sans Serif" w:eastAsia="Times New Roman" w:hAnsi="Microsoft Sans Serif" w:cs="Microsoft Sans Serif"/>
          <w:b/>
          <w:bCs/>
          <w:kern w:val="32"/>
          <w:sz w:val="20"/>
          <w:szCs w:val="32"/>
          <w:lang w:val="en-US"/>
        </w:rPr>
      </w:pPr>
      <w:r w:rsidRPr="0053621B">
        <w:rPr>
          <w:rFonts w:ascii="Microsoft Sans Serif" w:eastAsia="Times New Roman" w:hAnsi="Microsoft Sans Serif" w:cs="Microsoft Sans Serif"/>
          <w:b/>
          <w:bCs/>
          <w:kern w:val="32"/>
          <w:sz w:val="20"/>
          <w:szCs w:val="32"/>
          <w:lang w:val="en-US"/>
        </w:rPr>
        <w:t>GOVERNING LAW AND JURISDICTION</w:t>
      </w:r>
    </w:p>
    <w:p w:rsidR="0053621B" w:rsidRPr="0053621B" w:rsidRDefault="0053621B" w:rsidP="0053621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icrosoft Sans Serif" w:eastAsia="Times New Roman" w:hAnsi="Microsoft Sans Serif" w:cs="Microsoft Sans Serif"/>
          <w:b/>
          <w:sz w:val="20"/>
          <w:szCs w:val="20"/>
          <w:lang w:val="en-US"/>
        </w:rPr>
      </w:pPr>
    </w:p>
    <w:p w:rsidR="0053621B" w:rsidRPr="0053621B" w:rsidRDefault="0053621B" w:rsidP="0053621B">
      <w:pPr>
        <w:tabs>
          <w:tab w:val="left" w:pos="720"/>
        </w:tabs>
        <w:spacing w:after="0" w:line="240" w:lineRule="auto"/>
        <w:ind w:left="720"/>
        <w:contextualSpacing/>
        <w:jc w:val="both"/>
        <w:rPr>
          <w:rFonts w:ascii="Microsoft Sans Serif" w:eastAsia="Times New Roman" w:hAnsi="Microsoft Sans Serif" w:cs="Microsoft Sans Serif"/>
          <w:b/>
          <w:sz w:val="20"/>
          <w:szCs w:val="24"/>
          <w:lang w:val="en-US"/>
        </w:rPr>
      </w:pPr>
      <w:r w:rsidRPr="0053621B">
        <w:rPr>
          <w:rFonts w:ascii="Microsoft Sans Serif" w:eastAsia="Times New Roman" w:hAnsi="Microsoft Sans Serif" w:cs="Microsoft Sans Serif"/>
          <w:sz w:val="20"/>
          <w:szCs w:val="24"/>
          <w:lang w:val="en-US"/>
        </w:rPr>
        <w:t>This Agreement shall be governed by and construed in accordance with the laws and regulations in force from time to time in the United Arab Emirates.</w:t>
      </w:r>
    </w:p>
    <w:p w:rsidR="0053621B" w:rsidRPr="0053621B" w:rsidRDefault="0053621B" w:rsidP="0053621B">
      <w:pPr>
        <w:tabs>
          <w:tab w:val="left" w:pos="720"/>
        </w:tabs>
        <w:spacing w:after="0" w:line="240" w:lineRule="auto"/>
        <w:ind w:left="720"/>
        <w:contextualSpacing/>
        <w:jc w:val="both"/>
        <w:rPr>
          <w:rFonts w:ascii="Microsoft Sans Serif" w:eastAsia="Times New Roman" w:hAnsi="Microsoft Sans Serif" w:cs="Microsoft Sans Serif"/>
          <w:b/>
          <w:sz w:val="20"/>
          <w:szCs w:val="24"/>
          <w:lang w:val="en-US"/>
        </w:rPr>
      </w:pPr>
    </w:p>
    <w:p w:rsidR="0053621B" w:rsidRPr="0053621B" w:rsidRDefault="0053621B" w:rsidP="0053621B">
      <w:pPr>
        <w:tabs>
          <w:tab w:val="left" w:pos="720"/>
        </w:tabs>
        <w:spacing w:after="0" w:line="240" w:lineRule="auto"/>
        <w:ind w:left="720"/>
        <w:contextualSpacing/>
        <w:jc w:val="both"/>
        <w:rPr>
          <w:rFonts w:ascii="Microsoft Sans Serif" w:eastAsia="Times New Roman" w:hAnsi="Microsoft Sans Serif" w:cs="Microsoft Sans Serif"/>
          <w:b/>
          <w:sz w:val="20"/>
          <w:szCs w:val="24"/>
          <w:lang w:val="en-US"/>
        </w:rPr>
      </w:pPr>
      <w:r w:rsidRPr="0053621B">
        <w:rPr>
          <w:rFonts w:ascii="Microsoft Sans Serif" w:eastAsia="Times New Roman" w:hAnsi="Microsoft Sans Serif" w:cs="Microsoft Sans Serif"/>
          <w:sz w:val="20"/>
          <w:szCs w:val="24"/>
          <w:lang w:val="en-US"/>
        </w:rPr>
        <w:t>Any dispute arising out of or in connection with the formation, performance, interpretation, nullification, termination or invalidation of this Agreement, in any manner whatsoever, shall be shall be heard and determined by the Courts of United Arab Emirates.</w:t>
      </w:r>
    </w:p>
    <w:p w:rsidR="0053621B" w:rsidRPr="0053621B" w:rsidRDefault="0053621B" w:rsidP="0053621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icrosoft Sans Serif" w:eastAsia="Times New Roman" w:hAnsi="Microsoft Sans Serif" w:cs="Microsoft Sans Serif"/>
          <w:sz w:val="20"/>
          <w:szCs w:val="24"/>
          <w:lang w:val="en-US"/>
        </w:rPr>
      </w:pPr>
    </w:p>
    <w:p w:rsidR="0053621B" w:rsidRPr="0053621B" w:rsidRDefault="0053621B" w:rsidP="0053621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icrosoft Sans Serif" w:eastAsia="Times New Roman" w:hAnsi="Microsoft Sans Serif" w:cs="Microsoft Sans Serif"/>
          <w:sz w:val="20"/>
          <w:szCs w:val="24"/>
          <w:lang w:val="en-US"/>
        </w:rPr>
      </w:pPr>
    </w:p>
    <w:p w:rsidR="0053621B" w:rsidRPr="0053621B" w:rsidRDefault="0053621B" w:rsidP="0053621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icrosoft Sans Serif" w:eastAsia="Times New Roman" w:hAnsi="Microsoft Sans Serif" w:cs="Microsoft Sans Serif"/>
          <w:sz w:val="20"/>
          <w:szCs w:val="24"/>
          <w:lang w:val="en-US"/>
        </w:rPr>
      </w:pPr>
      <w:r w:rsidRPr="0053621B">
        <w:rPr>
          <w:rFonts w:ascii="Microsoft Sans Serif" w:eastAsia="Times New Roman" w:hAnsi="Microsoft Sans Serif" w:cs="Microsoft Sans Serif"/>
          <w:b/>
          <w:sz w:val="20"/>
          <w:szCs w:val="24"/>
          <w:lang w:val="en-US"/>
        </w:rPr>
        <w:t>IN WITNESS WHEREOF,</w:t>
      </w:r>
      <w:r w:rsidRPr="0053621B">
        <w:rPr>
          <w:rFonts w:ascii="Microsoft Sans Serif" w:eastAsia="Times New Roman" w:hAnsi="Microsoft Sans Serif" w:cs="Microsoft Sans Serif"/>
          <w:sz w:val="20"/>
          <w:szCs w:val="24"/>
          <w:lang w:val="en-US"/>
        </w:rPr>
        <w:t xml:space="preserve"> the Parties have executed this Agreement as of the date first written above.</w:t>
      </w:r>
    </w:p>
    <w:p w:rsidR="0053621B" w:rsidRPr="0053621B" w:rsidRDefault="0053621B" w:rsidP="0053621B">
      <w:pPr>
        <w:tabs>
          <w:tab w:val="left" w:pos="720"/>
        </w:tabs>
        <w:spacing w:after="220" w:line="240" w:lineRule="auto"/>
        <w:ind w:left="720" w:hanging="720"/>
        <w:jc w:val="both"/>
        <w:outlineLvl w:val="0"/>
        <w:rPr>
          <w:rFonts w:ascii="Microsoft Sans Serif" w:eastAsia="Times New Roman" w:hAnsi="Microsoft Sans Serif" w:cs="Microsoft Sans Serif"/>
          <w:b/>
          <w:caps/>
          <w:sz w:val="20"/>
          <w:szCs w:val="24"/>
          <w:lang w:val="en-US"/>
        </w:rPr>
      </w:pPr>
    </w:p>
    <w:p w:rsidR="0053621B" w:rsidRPr="0053621B" w:rsidRDefault="0053621B" w:rsidP="0053621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Microsoft Sans Serif" w:eastAsia="SimSun" w:hAnsi="Microsoft Sans Serif" w:cs="Microsoft Sans Serif"/>
          <w:b/>
          <w:caps/>
          <w:sz w:val="20"/>
          <w:szCs w:val="20"/>
        </w:rPr>
      </w:pPr>
      <w:r w:rsidRPr="0053621B">
        <w:rPr>
          <w:rFonts w:ascii="Microsoft Sans Serif" w:eastAsia="SimSun" w:hAnsi="Microsoft Sans Serif" w:cs="Microsoft Sans Serif"/>
          <w:b/>
          <w:caps/>
          <w:sz w:val="20"/>
          <w:szCs w:val="20"/>
        </w:rPr>
        <w:t>Signatories</w:t>
      </w:r>
    </w:p>
    <w:p w:rsidR="0053621B" w:rsidRPr="0053621B" w:rsidRDefault="0053621B" w:rsidP="0053621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icrosoft Sans Serif" w:eastAsia="Times New Roman" w:hAnsi="Microsoft Sans Serif" w:cs="Microsoft Sans Serif"/>
          <w:sz w:val="20"/>
          <w:szCs w:val="20"/>
          <w:lang w:val="en-US"/>
        </w:rPr>
      </w:pPr>
      <w:r w:rsidRPr="0053621B">
        <w:rPr>
          <w:rFonts w:ascii="Microsoft Sans Serif" w:eastAsia="Times New Roman" w:hAnsi="Microsoft Sans Serif" w:cs="Microsoft Sans Serif"/>
          <w:sz w:val="20"/>
          <w:szCs w:val="20"/>
          <w:lang w:val="en-US"/>
        </w:rPr>
        <w:t xml:space="preserve">For and on behalf of </w:t>
      </w:r>
    </w:p>
    <w:p w:rsidR="0053621B" w:rsidRPr="0053621B" w:rsidRDefault="0053621B" w:rsidP="0053621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icrosoft Sans Serif" w:eastAsia="SimSun" w:hAnsi="Microsoft Sans Serif" w:cs="Microsoft Sans Serif"/>
          <w:sz w:val="20"/>
          <w:szCs w:val="20"/>
          <w:lang w:val="en-US"/>
        </w:rPr>
      </w:pPr>
    </w:p>
    <w:p w:rsidR="0053621B" w:rsidRPr="0053621B" w:rsidRDefault="0053621B" w:rsidP="0053621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Microsoft Sans Serif" w:eastAsia="SimSun" w:hAnsi="Microsoft Sans Serif" w:cs="Microsoft Sans Serif"/>
          <w:sz w:val="20"/>
          <w:szCs w:val="20"/>
        </w:rPr>
      </w:pPr>
      <w:r w:rsidRPr="0053621B">
        <w:rPr>
          <w:rFonts w:ascii="Microsoft Sans Serif" w:eastAsia="SimSun" w:hAnsi="Microsoft Sans Serif" w:cs="Microsoft Sans Serif"/>
          <w:sz w:val="20"/>
          <w:szCs w:val="20"/>
        </w:rPr>
        <w:t>by:</w:t>
      </w:r>
    </w:p>
    <w:p w:rsidR="0053621B" w:rsidRPr="0053621B" w:rsidRDefault="0053621B" w:rsidP="0053621B">
      <w:pPr>
        <w:tabs>
          <w:tab w:val="left" w:leader="dot" w:pos="3591"/>
        </w:tabs>
        <w:spacing w:before="240" w:after="0" w:line="240" w:lineRule="auto"/>
        <w:jc w:val="both"/>
        <w:rPr>
          <w:rFonts w:ascii="Microsoft Sans Serif" w:eastAsia="SimSun" w:hAnsi="Microsoft Sans Serif" w:cs="Microsoft Sans Serif"/>
          <w:sz w:val="20"/>
          <w:szCs w:val="20"/>
        </w:rPr>
      </w:pPr>
      <w:r w:rsidRPr="0053621B">
        <w:rPr>
          <w:rFonts w:ascii="Microsoft Sans Serif" w:eastAsia="SimSun" w:hAnsi="Microsoft Sans Serif" w:cs="Microsoft Sans Serif"/>
          <w:sz w:val="20"/>
          <w:szCs w:val="20"/>
        </w:rPr>
        <w:tab/>
      </w:r>
    </w:p>
    <w:p w:rsidR="0053621B" w:rsidRPr="0053621B" w:rsidRDefault="0053621B" w:rsidP="0053621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icrosoft Sans Serif" w:eastAsia="SimSun" w:hAnsi="Microsoft Sans Serif" w:cs="Microsoft Sans Serif"/>
          <w:sz w:val="20"/>
          <w:szCs w:val="20"/>
        </w:rPr>
      </w:pPr>
      <w:r w:rsidRPr="0053621B">
        <w:rPr>
          <w:rFonts w:ascii="Microsoft Sans Serif" w:eastAsia="SimSun" w:hAnsi="Microsoft Sans Serif" w:cs="Microsoft Sans Serif"/>
          <w:sz w:val="20"/>
          <w:szCs w:val="20"/>
        </w:rPr>
        <w:t xml:space="preserve">Name:  </w:t>
      </w:r>
    </w:p>
    <w:p w:rsidR="0053621B" w:rsidRPr="0053621B" w:rsidRDefault="0053621B" w:rsidP="0053621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icrosoft Sans Serif" w:eastAsia="SimSun" w:hAnsi="Microsoft Sans Serif" w:cs="Microsoft Sans Serif"/>
          <w:sz w:val="20"/>
          <w:szCs w:val="20"/>
        </w:rPr>
      </w:pPr>
      <w:r w:rsidRPr="0053621B">
        <w:rPr>
          <w:rFonts w:ascii="Microsoft Sans Serif" w:eastAsia="SimSun" w:hAnsi="Microsoft Sans Serif" w:cs="Microsoft Sans Serif"/>
          <w:sz w:val="20"/>
          <w:szCs w:val="20"/>
        </w:rPr>
        <w:t xml:space="preserve">Title: </w:t>
      </w:r>
    </w:p>
    <w:p w:rsidR="0053621B" w:rsidRPr="0053621B" w:rsidRDefault="0053621B" w:rsidP="0053621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icrosoft Sans Serif" w:eastAsia="SimSun" w:hAnsi="Microsoft Sans Serif" w:cs="Microsoft Sans Serif"/>
          <w:sz w:val="20"/>
          <w:szCs w:val="20"/>
        </w:rPr>
      </w:pPr>
    </w:p>
    <w:p w:rsidR="0053621B" w:rsidRPr="0053621B" w:rsidRDefault="0053621B" w:rsidP="0053621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icrosoft Sans Serif" w:eastAsia="SimSun" w:hAnsi="Microsoft Sans Serif" w:cs="Microsoft Sans Serif"/>
          <w:sz w:val="20"/>
          <w:szCs w:val="20"/>
        </w:rPr>
      </w:pPr>
      <w:r w:rsidRPr="0053621B">
        <w:rPr>
          <w:rFonts w:ascii="Microsoft Sans Serif" w:eastAsia="SimSun" w:hAnsi="Microsoft Sans Serif" w:cs="Microsoft Sans Serif"/>
          <w:sz w:val="20"/>
          <w:szCs w:val="20"/>
        </w:rPr>
        <w:t xml:space="preserve">For and on behalf of </w:t>
      </w:r>
    </w:p>
    <w:p w:rsidR="0053621B" w:rsidRPr="0053621B" w:rsidRDefault="0053621B" w:rsidP="0053621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Microsoft Sans Serif" w:eastAsia="SimSun" w:hAnsi="Microsoft Sans Serif" w:cs="Microsoft Sans Serif"/>
          <w:sz w:val="20"/>
          <w:szCs w:val="20"/>
        </w:rPr>
      </w:pPr>
      <w:r w:rsidRPr="0053621B">
        <w:rPr>
          <w:rFonts w:ascii="Microsoft Sans Serif" w:eastAsia="SimSun" w:hAnsi="Microsoft Sans Serif" w:cs="Microsoft Sans Serif"/>
          <w:sz w:val="20"/>
          <w:szCs w:val="20"/>
        </w:rPr>
        <w:t>by:</w:t>
      </w:r>
    </w:p>
    <w:p w:rsidR="0053621B" w:rsidRPr="0053621B" w:rsidRDefault="0053621B" w:rsidP="0053621B">
      <w:pPr>
        <w:tabs>
          <w:tab w:val="left" w:leader="dot" w:pos="3591"/>
        </w:tabs>
        <w:spacing w:before="240" w:after="0" w:line="240" w:lineRule="auto"/>
        <w:jc w:val="both"/>
        <w:rPr>
          <w:rFonts w:ascii="Microsoft Sans Serif" w:eastAsia="SimSun" w:hAnsi="Microsoft Sans Serif" w:cs="Microsoft Sans Serif"/>
          <w:sz w:val="20"/>
          <w:szCs w:val="20"/>
        </w:rPr>
      </w:pPr>
      <w:r w:rsidRPr="0053621B">
        <w:rPr>
          <w:rFonts w:ascii="Microsoft Sans Serif" w:eastAsia="SimSun" w:hAnsi="Microsoft Sans Serif" w:cs="Microsoft Sans Serif"/>
          <w:sz w:val="20"/>
          <w:szCs w:val="20"/>
        </w:rPr>
        <w:tab/>
      </w:r>
    </w:p>
    <w:p w:rsidR="0053621B" w:rsidRPr="0053621B" w:rsidRDefault="0053621B" w:rsidP="0053621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icrosoft Sans Serif" w:eastAsia="SimSun" w:hAnsi="Microsoft Sans Serif" w:cs="Microsoft Sans Serif"/>
          <w:sz w:val="20"/>
          <w:szCs w:val="20"/>
        </w:rPr>
      </w:pPr>
      <w:r w:rsidRPr="0053621B">
        <w:rPr>
          <w:rFonts w:ascii="Microsoft Sans Serif" w:eastAsia="SimSun" w:hAnsi="Microsoft Sans Serif" w:cs="Microsoft Sans Serif"/>
          <w:sz w:val="20"/>
          <w:szCs w:val="20"/>
        </w:rPr>
        <w:t xml:space="preserve">Name: </w:t>
      </w:r>
    </w:p>
    <w:p w:rsidR="0053621B" w:rsidRPr="0053621B" w:rsidRDefault="0053621B" w:rsidP="0053621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icrosoft Sans Serif" w:eastAsia="SimSun" w:hAnsi="Microsoft Sans Serif" w:cs="Microsoft Sans Serif"/>
          <w:sz w:val="20"/>
          <w:szCs w:val="20"/>
        </w:rPr>
      </w:pPr>
      <w:r w:rsidRPr="0053621B">
        <w:rPr>
          <w:rFonts w:ascii="Microsoft Sans Serif" w:eastAsia="SimSun" w:hAnsi="Microsoft Sans Serif" w:cs="Microsoft Sans Serif"/>
          <w:sz w:val="20"/>
          <w:szCs w:val="20"/>
        </w:rPr>
        <w:t xml:space="preserve">Title: </w:t>
      </w:r>
    </w:p>
    <w:p w:rsidR="0053621B" w:rsidRPr="0053621B" w:rsidRDefault="0053621B" w:rsidP="0053621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icrosoft Sans Serif" w:eastAsia="SimSun" w:hAnsi="Microsoft Sans Serif" w:cs="Microsoft Sans Serif"/>
          <w:sz w:val="20"/>
          <w:szCs w:val="24"/>
          <w:lang w:val="en-US"/>
        </w:rPr>
      </w:pPr>
    </w:p>
    <w:p w:rsidR="0053621B" w:rsidRPr="0053621B" w:rsidRDefault="0053621B" w:rsidP="0053621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icrosoft Sans Serif" w:eastAsia="Times New Roman" w:hAnsi="Microsoft Sans Serif" w:cs="Microsoft Sans Serif"/>
          <w:b/>
          <w:caps/>
          <w:sz w:val="20"/>
          <w:szCs w:val="24"/>
          <w:lang w:val="en-US"/>
        </w:rPr>
        <w:sectPr w:rsidR="0053621B" w:rsidRPr="0053621B">
          <w:headerReference w:type="default" r:id="rId7"/>
          <w:footerReference w:type="default" r:id="rId8"/>
          <w:pgSz w:w="11909" w:h="16834"/>
          <w:pgMar w:top="1440" w:right="1800" w:bottom="1440" w:left="1800" w:header="720" w:footer="144" w:gutter="0"/>
          <w:pgNumType w:start="1"/>
          <w:cols w:space="720"/>
        </w:sectPr>
      </w:pPr>
    </w:p>
    <w:p w:rsidR="0053621B" w:rsidRPr="0053621B" w:rsidRDefault="0053621B" w:rsidP="0053621B">
      <w:pPr>
        <w:keepNext/>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240" w:lineRule="auto"/>
        <w:jc w:val="center"/>
        <w:outlineLvl w:val="1"/>
        <w:rPr>
          <w:rFonts w:ascii="Microsoft Sans Serif" w:eastAsia="Times New Roman" w:hAnsi="Microsoft Sans Serif" w:cs="Microsoft Sans Serif"/>
          <w:b/>
          <w:bCs/>
          <w:sz w:val="20"/>
          <w:szCs w:val="28"/>
          <w:lang w:val="en-US"/>
        </w:rPr>
      </w:pPr>
      <w:bookmarkStart w:id="25" w:name="_Toc437261884"/>
      <w:bookmarkEnd w:id="25"/>
      <w:r w:rsidRPr="0053621B">
        <w:rPr>
          <w:rFonts w:ascii="Microsoft Sans Serif" w:eastAsia="Times New Roman" w:hAnsi="Microsoft Sans Serif" w:cs="Microsoft Sans Serif"/>
          <w:b/>
          <w:bCs/>
          <w:sz w:val="20"/>
          <w:szCs w:val="28"/>
          <w:lang w:val="en-US"/>
        </w:rPr>
        <w:t>ANNEX 1</w:t>
      </w:r>
      <w:r w:rsidRPr="0053621B">
        <w:rPr>
          <w:rFonts w:ascii="Microsoft Sans Serif" w:eastAsia="Times New Roman" w:hAnsi="Microsoft Sans Serif" w:cs="Microsoft Sans Serif"/>
          <w:b/>
          <w:bCs/>
          <w:sz w:val="20"/>
          <w:szCs w:val="28"/>
          <w:lang w:val="en-US"/>
        </w:rPr>
        <w:br/>
        <w:t>TRADEMARKS</w:t>
      </w:r>
    </w:p>
    <w:p w:rsidR="0053621B" w:rsidRPr="0053621B" w:rsidRDefault="0053621B" w:rsidP="0053621B">
      <w:pPr>
        <w:tabs>
          <w:tab w:val="left" w:pos="720"/>
        </w:tabs>
        <w:spacing w:after="220" w:line="240" w:lineRule="auto"/>
        <w:ind w:left="1440"/>
        <w:jc w:val="both"/>
        <w:outlineLvl w:val="2"/>
        <w:rPr>
          <w:rFonts w:ascii="Microsoft Sans Serif" w:eastAsia="Times New Roman" w:hAnsi="Microsoft Sans Serif" w:cs="Microsoft Sans Serif"/>
          <w:sz w:val="20"/>
          <w:szCs w:val="24"/>
          <w:lang w:val="en-US"/>
        </w:rPr>
      </w:pPr>
    </w:p>
    <w:tbl>
      <w:tblPr>
        <w:tblStyle w:val="TableGrid"/>
        <w:tblW w:w="0" w:type="auto"/>
        <w:jc w:val="center"/>
        <w:tblInd w:w="0" w:type="dxa"/>
        <w:tblLook w:val="04A0" w:firstRow="1" w:lastRow="0" w:firstColumn="1" w:lastColumn="0" w:noHBand="0" w:noVBand="1"/>
      </w:tblPr>
      <w:tblGrid>
        <w:gridCol w:w="2263"/>
        <w:gridCol w:w="1843"/>
        <w:gridCol w:w="2012"/>
        <w:gridCol w:w="1498"/>
      </w:tblGrid>
      <w:tr w:rsidR="0053621B" w:rsidRPr="0053621B" w:rsidTr="0053621B">
        <w:trPr>
          <w:jc w:val="center"/>
        </w:trPr>
        <w:tc>
          <w:tcPr>
            <w:tcW w:w="2263" w:type="dxa"/>
            <w:tcBorders>
              <w:top w:val="single" w:sz="4" w:space="0" w:color="auto"/>
              <w:left w:val="single" w:sz="4" w:space="0" w:color="auto"/>
              <w:bottom w:val="single" w:sz="4" w:space="0" w:color="auto"/>
              <w:right w:val="single" w:sz="4" w:space="0" w:color="auto"/>
            </w:tcBorders>
            <w:hideMark/>
          </w:tcPr>
          <w:p w:rsidR="0053621B" w:rsidRPr="0053621B" w:rsidRDefault="0053621B" w:rsidP="0053621B">
            <w:pPr>
              <w:tabs>
                <w:tab w:val="left" w:pos="720"/>
              </w:tabs>
              <w:spacing w:after="220"/>
              <w:jc w:val="center"/>
              <w:outlineLvl w:val="2"/>
              <w:rPr>
                <w:rFonts w:ascii="Microsoft Sans Serif" w:hAnsi="Microsoft Sans Serif" w:cs="Microsoft Sans Serif"/>
                <w:b/>
                <w:bCs/>
                <w:highlight w:val="yellow"/>
              </w:rPr>
            </w:pPr>
            <w:bookmarkStart w:id="26" w:name="_Toc437261885"/>
            <w:bookmarkStart w:id="27" w:name="_Toc437265991"/>
            <w:bookmarkStart w:id="28" w:name="_Toc437266095"/>
            <w:bookmarkStart w:id="29" w:name="_Toc437266216"/>
            <w:bookmarkStart w:id="30" w:name="_Toc437266373"/>
            <w:r w:rsidRPr="0053621B">
              <w:rPr>
                <w:rFonts w:ascii="Microsoft Sans Serif" w:hAnsi="Microsoft Sans Serif" w:cs="Microsoft Sans Serif"/>
                <w:b/>
                <w:bCs/>
                <w:highlight w:val="yellow"/>
              </w:rPr>
              <w:t>Trademark</w:t>
            </w:r>
            <w:bookmarkEnd w:id="26"/>
            <w:bookmarkEnd w:id="27"/>
            <w:bookmarkEnd w:id="28"/>
            <w:bookmarkEnd w:id="29"/>
            <w:bookmarkEnd w:id="30"/>
          </w:p>
        </w:tc>
        <w:tc>
          <w:tcPr>
            <w:tcW w:w="1843" w:type="dxa"/>
            <w:tcBorders>
              <w:top w:val="single" w:sz="4" w:space="0" w:color="auto"/>
              <w:left w:val="single" w:sz="4" w:space="0" w:color="auto"/>
              <w:bottom w:val="single" w:sz="4" w:space="0" w:color="auto"/>
              <w:right w:val="single" w:sz="4" w:space="0" w:color="auto"/>
            </w:tcBorders>
            <w:hideMark/>
          </w:tcPr>
          <w:p w:rsidR="0053621B" w:rsidRPr="0053621B" w:rsidRDefault="0053621B" w:rsidP="0053621B">
            <w:pPr>
              <w:tabs>
                <w:tab w:val="left" w:pos="720"/>
              </w:tabs>
              <w:spacing w:after="220"/>
              <w:jc w:val="center"/>
              <w:outlineLvl w:val="2"/>
              <w:rPr>
                <w:rFonts w:ascii="Microsoft Sans Serif" w:hAnsi="Microsoft Sans Serif" w:cs="Microsoft Sans Serif"/>
                <w:b/>
                <w:bCs/>
                <w:highlight w:val="yellow"/>
              </w:rPr>
            </w:pPr>
            <w:bookmarkStart w:id="31" w:name="_Toc437261886"/>
            <w:bookmarkStart w:id="32" w:name="_Toc437265992"/>
            <w:bookmarkStart w:id="33" w:name="_Toc437266096"/>
            <w:bookmarkStart w:id="34" w:name="_Toc437266217"/>
            <w:bookmarkStart w:id="35" w:name="_Toc437266374"/>
            <w:r w:rsidRPr="0053621B">
              <w:rPr>
                <w:rFonts w:ascii="Microsoft Sans Serif" w:hAnsi="Microsoft Sans Serif" w:cs="Microsoft Sans Serif"/>
                <w:b/>
                <w:bCs/>
                <w:highlight w:val="yellow"/>
              </w:rPr>
              <w:t>Application Number</w:t>
            </w:r>
            <w:bookmarkEnd w:id="31"/>
            <w:bookmarkEnd w:id="32"/>
            <w:bookmarkEnd w:id="33"/>
            <w:bookmarkEnd w:id="34"/>
            <w:bookmarkEnd w:id="35"/>
          </w:p>
        </w:tc>
        <w:tc>
          <w:tcPr>
            <w:tcW w:w="2012" w:type="dxa"/>
            <w:tcBorders>
              <w:top w:val="single" w:sz="4" w:space="0" w:color="auto"/>
              <w:left w:val="single" w:sz="4" w:space="0" w:color="auto"/>
              <w:bottom w:val="single" w:sz="4" w:space="0" w:color="auto"/>
              <w:right w:val="single" w:sz="4" w:space="0" w:color="auto"/>
            </w:tcBorders>
            <w:hideMark/>
          </w:tcPr>
          <w:p w:rsidR="0053621B" w:rsidRPr="0053621B" w:rsidRDefault="0053621B" w:rsidP="0053621B">
            <w:pPr>
              <w:tabs>
                <w:tab w:val="left" w:pos="720"/>
              </w:tabs>
              <w:spacing w:after="220"/>
              <w:jc w:val="center"/>
              <w:outlineLvl w:val="2"/>
              <w:rPr>
                <w:rFonts w:ascii="Microsoft Sans Serif" w:hAnsi="Microsoft Sans Serif" w:cs="Microsoft Sans Serif"/>
                <w:b/>
                <w:bCs/>
                <w:highlight w:val="yellow"/>
              </w:rPr>
            </w:pPr>
            <w:bookmarkStart w:id="36" w:name="_Toc437261887"/>
            <w:bookmarkStart w:id="37" w:name="_Toc437265993"/>
            <w:bookmarkStart w:id="38" w:name="_Toc437266097"/>
            <w:bookmarkStart w:id="39" w:name="_Toc437266218"/>
            <w:bookmarkStart w:id="40" w:name="_Toc437266375"/>
            <w:r w:rsidRPr="0053621B">
              <w:rPr>
                <w:rFonts w:ascii="Microsoft Sans Serif" w:hAnsi="Microsoft Sans Serif" w:cs="Microsoft Sans Serif"/>
                <w:b/>
                <w:bCs/>
                <w:highlight w:val="yellow"/>
              </w:rPr>
              <w:t>Registration Number</w:t>
            </w:r>
            <w:bookmarkEnd w:id="36"/>
            <w:bookmarkEnd w:id="37"/>
            <w:bookmarkEnd w:id="38"/>
            <w:bookmarkEnd w:id="39"/>
            <w:bookmarkEnd w:id="40"/>
          </w:p>
        </w:tc>
        <w:tc>
          <w:tcPr>
            <w:tcW w:w="1498" w:type="dxa"/>
            <w:tcBorders>
              <w:top w:val="single" w:sz="4" w:space="0" w:color="auto"/>
              <w:left w:val="single" w:sz="4" w:space="0" w:color="auto"/>
              <w:bottom w:val="single" w:sz="4" w:space="0" w:color="auto"/>
              <w:right w:val="single" w:sz="4" w:space="0" w:color="auto"/>
            </w:tcBorders>
            <w:hideMark/>
          </w:tcPr>
          <w:p w:rsidR="0053621B" w:rsidRPr="0053621B" w:rsidRDefault="0053621B" w:rsidP="0053621B">
            <w:pPr>
              <w:tabs>
                <w:tab w:val="left" w:pos="720"/>
              </w:tabs>
              <w:spacing w:after="220"/>
              <w:jc w:val="center"/>
              <w:outlineLvl w:val="2"/>
              <w:rPr>
                <w:rFonts w:ascii="Microsoft Sans Serif" w:hAnsi="Microsoft Sans Serif" w:cs="Microsoft Sans Serif"/>
                <w:b/>
                <w:bCs/>
              </w:rPr>
            </w:pPr>
            <w:bookmarkStart w:id="41" w:name="_Toc437261888"/>
            <w:bookmarkStart w:id="42" w:name="_Toc437265994"/>
            <w:bookmarkStart w:id="43" w:name="_Toc437266098"/>
            <w:bookmarkStart w:id="44" w:name="_Toc437266219"/>
            <w:bookmarkStart w:id="45" w:name="_Toc437266376"/>
            <w:r w:rsidRPr="0053621B">
              <w:rPr>
                <w:rFonts w:ascii="Microsoft Sans Serif" w:hAnsi="Microsoft Sans Serif" w:cs="Microsoft Sans Serif"/>
                <w:b/>
                <w:bCs/>
                <w:highlight w:val="yellow"/>
              </w:rPr>
              <w:t>Class</w:t>
            </w:r>
            <w:bookmarkEnd w:id="41"/>
            <w:bookmarkEnd w:id="42"/>
            <w:bookmarkEnd w:id="43"/>
            <w:bookmarkEnd w:id="44"/>
            <w:bookmarkEnd w:id="45"/>
          </w:p>
        </w:tc>
      </w:tr>
      <w:tr w:rsidR="0053621B" w:rsidRPr="0053621B" w:rsidTr="0053621B">
        <w:trPr>
          <w:jc w:val="center"/>
        </w:trPr>
        <w:tc>
          <w:tcPr>
            <w:tcW w:w="2263" w:type="dxa"/>
            <w:tcBorders>
              <w:top w:val="single" w:sz="4" w:space="0" w:color="auto"/>
              <w:left w:val="single" w:sz="4" w:space="0" w:color="auto"/>
              <w:bottom w:val="single" w:sz="4" w:space="0" w:color="auto"/>
              <w:right w:val="single" w:sz="4" w:space="0" w:color="auto"/>
            </w:tcBorders>
          </w:tcPr>
          <w:p w:rsidR="0053621B" w:rsidRPr="0053621B" w:rsidRDefault="0053621B" w:rsidP="0053621B">
            <w:pPr>
              <w:tabs>
                <w:tab w:val="left" w:pos="720"/>
              </w:tabs>
              <w:spacing w:after="220"/>
              <w:jc w:val="center"/>
              <w:outlineLvl w:val="2"/>
              <w:rPr>
                <w:rFonts w:ascii="Microsoft Sans Serif" w:hAnsi="Microsoft Sans Serif" w:cs="Microsoft Sans Serif"/>
              </w:rPr>
            </w:pPr>
          </w:p>
        </w:tc>
        <w:tc>
          <w:tcPr>
            <w:tcW w:w="1843" w:type="dxa"/>
            <w:tcBorders>
              <w:top w:val="single" w:sz="4" w:space="0" w:color="auto"/>
              <w:left w:val="single" w:sz="4" w:space="0" w:color="auto"/>
              <w:bottom w:val="single" w:sz="4" w:space="0" w:color="auto"/>
              <w:right w:val="single" w:sz="4" w:space="0" w:color="auto"/>
            </w:tcBorders>
          </w:tcPr>
          <w:p w:rsidR="0053621B" w:rsidRPr="0053621B" w:rsidRDefault="0053621B" w:rsidP="0053621B">
            <w:pPr>
              <w:tabs>
                <w:tab w:val="left" w:pos="720"/>
              </w:tabs>
              <w:spacing w:after="220"/>
              <w:jc w:val="center"/>
              <w:outlineLvl w:val="2"/>
              <w:rPr>
                <w:rFonts w:ascii="Microsoft Sans Serif" w:hAnsi="Microsoft Sans Serif" w:cs="Microsoft Sans Serif"/>
              </w:rPr>
            </w:pPr>
          </w:p>
        </w:tc>
        <w:tc>
          <w:tcPr>
            <w:tcW w:w="2012" w:type="dxa"/>
            <w:tcBorders>
              <w:top w:val="single" w:sz="4" w:space="0" w:color="auto"/>
              <w:left w:val="single" w:sz="4" w:space="0" w:color="auto"/>
              <w:bottom w:val="single" w:sz="4" w:space="0" w:color="auto"/>
              <w:right w:val="single" w:sz="4" w:space="0" w:color="auto"/>
            </w:tcBorders>
          </w:tcPr>
          <w:p w:rsidR="0053621B" w:rsidRPr="0053621B" w:rsidRDefault="0053621B" w:rsidP="0053621B">
            <w:pPr>
              <w:tabs>
                <w:tab w:val="left" w:pos="720"/>
              </w:tabs>
              <w:spacing w:after="220"/>
              <w:jc w:val="center"/>
              <w:outlineLvl w:val="2"/>
              <w:rPr>
                <w:rFonts w:ascii="Microsoft Sans Serif" w:hAnsi="Microsoft Sans Serif" w:cs="Microsoft Sans Serif"/>
              </w:rPr>
            </w:pPr>
          </w:p>
        </w:tc>
        <w:tc>
          <w:tcPr>
            <w:tcW w:w="1498" w:type="dxa"/>
            <w:tcBorders>
              <w:top w:val="single" w:sz="4" w:space="0" w:color="auto"/>
              <w:left w:val="single" w:sz="4" w:space="0" w:color="auto"/>
              <w:bottom w:val="single" w:sz="4" w:space="0" w:color="auto"/>
              <w:right w:val="single" w:sz="4" w:space="0" w:color="auto"/>
            </w:tcBorders>
          </w:tcPr>
          <w:p w:rsidR="0053621B" w:rsidRPr="0053621B" w:rsidRDefault="0053621B" w:rsidP="0053621B">
            <w:pPr>
              <w:tabs>
                <w:tab w:val="left" w:pos="720"/>
              </w:tabs>
              <w:spacing w:after="220"/>
              <w:jc w:val="center"/>
              <w:outlineLvl w:val="2"/>
              <w:rPr>
                <w:rFonts w:ascii="Microsoft Sans Serif" w:hAnsi="Microsoft Sans Serif" w:cs="Microsoft Sans Serif"/>
              </w:rPr>
            </w:pPr>
          </w:p>
        </w:tc>
      </w:tr>
    </w:tbl>
    <w:p w:rsidR="0053621B" w:rsidRPr="0053621B" w:rsidRDefault="0053621B">
      <w:pPr>
        <w:rPr>
          <w:lang w:val="en-US"/>
        </w:rPr>
      </w:pPr>
    </w:p>
    <w:sectPr w:rsidR="0053621B" w:rsidRPr="0053621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A37" w:rsidRDefault="00106A37" w:rsidP="0053621B">
      <w:pPr>
        <w:spacing w:after="0" w:line="240" w:lineRule="auto"/>
      </w:pPr>
      <w:r>
        <w:separator/>
      </w:r>
    </w:p>
  </w:endnote>
  <w:endnote w:type="continuationSeparator" w:id="0">
    <w:p w:rsidR="00106A37" w:rsidRDefault="00106A37" w:rsidP="00536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410" w:rsidRPr="00B44410" w:rsidRDefault="00B44410" w:rsidP="00B44410">
    <w:pPr>
      <w:spacing w:after="0" w:line="240" w:lineRule="auto"/>
      <w:jc w:val="both"/>
      <w:rPr>
        <w:rFonts w:ascii="Microsoft Sans Serif" w:eastAsia="Times New Roman" w:hAnsi="Microsoft Sans Serif" w:cs="Microsoft Sans Serif"/>
        <w:sz w:val="12"/>
        <w:szCs w:val="12"/>
        <w:lang w:val="en-US"/>
      </w:rPr>
    </w:pPr>
    <w:proofErr w:type="gramStart"/>
    <w:r w:rsidRPr="00B44410">
      <w:rPr>
        <w:rFonts w:ascii="Microsoft Sans Serif" w:eastAsia="Times New Roman" w:hAnsi="Microsoft Sans Serif" w:cs="Microsoft Sans Serif"/>
        <w:sz w:val="12"/>
        <w:szCs w:val="12"/>
        <w:lang w:val="en-US"/>
      </w:rPr>
      <w:t>“ YOU</w:t>
    </w:r>
    <w:proofErr w:type="gramEnd"/>
    <w:r w:rsidRPr="00B44410">
      <w:rPr>
        <w:rFonts w:ascii="Microsoft Sans Serif" w:eastAsia="Times New Roman" w:hAnsi="Microsoft Sans Serif" w:cs="Microsoft Sans Serif"/>
        <w:sz w:val="12"/>
        <w:szCs w:val="12"/>
        <w:lang w:val="en-US"/>
      </w:rPr>
      <w:t xml:space="preserve"> ACKNOWLEDGE AND AGREE THAT THESE ARE GENERIC TEMPLATES AND SPECIFIC ADVICE SHOULD BE SOUGHT FROM ITS AUTHORS AS TO THEIR ENFORCEABILITY. NEITHER THE MINISTRY OF ECONOMY NOR AL TAMIMI &amp; COMPANY LIMITED NOR ANY OF ITS PARTNERS, CONSULTANTS, EMPLOYEES, AGENTS OR REPRESENTATIVES SHALL HAVE ANY LIABILITY TOWARDS YOU OR ANY OTHER PERSON RESULTING FROM YOUR RELIANCE ON THE TEMPLATE AGREEMENTS. ALL COPYRIGHTS AND OTHER INTELLECTUAL PROPERTY RIGHTS RELATING TO THE TEMPLATE AGREEMENTS ARE AND AT ALL TIMES BELONG TO AL TAMIMI &amp; COMPANY LIMITED &amp; THE MINISTRY OF ECONOMY.”</w:t>
    </w:r>
  </w:p>
  <w:p w:rsidR="0053621B" w:rsidRPr="00B44410" w:rsidRDefault="0053621B">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21B" w:rsidRDefault="005362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410" w:rsidRPr="00B44410" w:rsidRDefault="00B44410" w:rsidP="00B44410">
    <w:pPr>
      <w:spacing w:after="0" w:line="240" w:lineRule="auto"/>
      <w:jc w:val="both"/>
      <w:rPr>
        <w:rFonts w:ascii="Microsoft Sans Serif" w:eastAsia="Times New Roman" w:hAnsi="Microsoft Sans Serif" w:cs="Microsoft Sans Serif"/>
        <w:sz w:val="12"/>
        <w:szCs w:val="12"/>
        <w:lang w:val="en-US"/>
      </w:rPr>
    </w:pPr>
    <w:proofErr w:type="gramStart"/>
    <w:r w:rsidRPr="00B44410">
      <w:rPr>
        <w:rFonts w:ascii="Microsoft Sans Serif" w:eastAsia="Times New Roman" w:hAnsi="Microsoft Sans Serif" w:cs="Microsoft Sans Serif"/>
        <w:sz w:val="12"/>
        <w:szCs w:val="12"/>
        <w:lang w:val="en-US"/>
      </w:rPr>
      <w:t>“ YOU</w:t>
    </w:r>
    <w:proofErr w:type="gramEnd"/>
    <w:r w:rsidRPr="00B44410">
      <w:rPr>
        <w:rFonts w:ascii="Microsoft Sans Serif" w:eastAsia="Times New Roman" w:hAnsi="Microsoft Sans Serif" w:cs="Microsoft Sans Serif"/>
        <w:sz w:val="12"/>
        <w:szCs w:val="12"/>
        <w:lang w:val="en-US"/>
      </w:rPr>
      <w:t xml:space="preserve"> ACKNOWLEDGE AND AGREE THAT THESE ARE GENERIC TEMPLATES AND SPECIFIC ADVICE SHOULD BE SOUGHT FROM ITS AUTHORS AS TO THEIR ENFORCEABILITY. NEITHER THE MINISTRY OF ECONOMY NOR AL TAMIMI &amp; COMPANY LIMITED NOR ANY OF ITS PARTNERS, CONSULTANTS, EMPLOYEES, AGENTS OR REPRESENTATIVES SHALL HAVE ANY LIABILITY TOWARDS YOU OR ANY OTHER PERSON RESULTING FROM YOUR RELIANCE ON THE TEMPLATE AGREEMENTS. ALL COPYRIGHTS AND OTHER INTELLECTUAL PROPERTY RIGHTS RELATING TO THE TEMPLATE AGREEMENTS ARE AND AT ALL TIMES BELONG TO AL TAMIMI &amp; COMPANY LIMITED &amp; THE MINISTRY OF ECONOMY.”</w:t>
    </w:r>
  </w:p>
  <w:p w:rsidR="0053621B" w:rsidRPr="00B44410" w:rsidRDefault="0053621B">
    <w:pPr>
      <w:pStyle w:val="Footer"/>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21B" w:rsidRDefault="00536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A37" w:rsidRDefault="00106A37" w:rsidP="0053621B">
      <w:pPr>
        <w:spacing w:after="0" w:line="240" w:lineRule="auto"/>
      </w:pPr>
      <w:r>
        <w:separator/>
      </w:r>
    </w:p>
  </w:footnote>
  <w:footnote w:type="continuationSeparator" w:id="0">
    <w:p w:rsidR="00106A37" w:rsidRDefault="00106A37" w:rsidP="00536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761" w:rsidRDefault="00540761" w:rsidP="00540761">
    <w:pPr>
      <w:pStyle w:val="HeaderCountryList"/>
    </w:pPr>
    <w:r w:rsidRPr="00F35FE8">
      <w:t xml:space="preserve">Bahrain  </w:t>
    </w:r>
    <w:r w:rsidRPr="00F35FE8">
      <w:sym w:font="Wingdings" w:char="F0A7"/>
    </w:r>
    <w:r w:rsidRPr="00F35FE8">
      <w:t xml:space="preserve">  Egypt  </w:t>
    </w:r>
    <w:r w:rsidRPr="00F35FE8">
      <w:sym w:font="Wingdings" w:char="F0A7"/>
    </w:r>
    <w:r w:rsidRPr="00F35FE8">
      <w:t xml:space="preserve">  Iraq  </w:t>
    </w:r>
    <w:r w:rsidRPr="00F35FE8">
      <w:sym w:font="Wingdings" w:char="F0A7"/>
    </w:r>
    <w:r w:rsidRPr="00F35FE8">
      <w:t xml:space="preserve">  Jordan  </w:t>
    </w:r>
    <w:r w:rsidRPr="00F35FE8">
      <w:sym w:font="Wingdings" w:char="F0A7"/>
    </w:r>
    <w:r w:rsidRPr="00F35FE8">
      <w:t xml:space="preserve">  Kuwait  </w:t>
    </w:r>
    <w:r w:rsidRPr="00F35FE8">
      <w:sym w:font="Wingdings" w:char="F0A7"/>
    </w:r>
    <w:r w:rsidRPr="00F35FE8">
      <w:t xml:space="preserve">  </w:t>
    </w:r>
    <w:r>
      <w:t xml:space="preserve">Morocco  </w:t>
    </w:r>
    <w:r w:rsidRPr="00F35FE8">
      <w:sym w:font="Wingdings" w:char="F0A7"/>
    </w:r>
    <w:r w:rsidRPr="00F35FE8">
      <w:t xml:space="preserve">  Oman  </w:t>
    </w:r>
    <w:r w:rsidRPr="00F35FE8">
      <w:sym w:font="Wingdings" w:char="F0A7"/>
    </w:r>
    <w:r w:rsidRPr="00F35FE8">
      <w:t xml:space="preserve">  Qatar  </w:t>
    </w:r>
    <w:r w:rsidRPr="00F35FE8">
      <w:sym w:font="Wingdings" w:char="F0A7"/>
    </w:r>
    <w:r w:rsidRPr="00F35FE8">
      <w:t xml:space="preserve">  Saudi Arabia  </w:t>
    </w:r>
    <w:r w:rsidRPr="00F35FE8">
      <w:sym w:font="Wingdings" w:char="F0A7"/>
    </w:r>
    <w:r w:rsidRPr="00F35FE8">
      <w:t xml:space="preserve">  UAE</w:t>
    </w:r>
  </w:p>
  <w:p w:rsidR="00540761" w:rsidRDefault="00540761" w:rsidP="00540761">
    <w:pPr>
      <w:pStyle w:val="Header"/>
      <w:jc w:val="right"/>
    </w:pPr>
    <w:r w:rsidRPr="00C52D50">
      <w:rPr>
        <w:noProof/>
        <w:lang w:val="en-US"/>
      </w:rPr>
      <w:drawing>
        <wp:inline distT="0" distB="0" distL="0" distR="0" wp14:anchorId="028DECA3" wp14:editId="19BBDD25">
          <wp:extent cx="1622425" cy="322580"/>
          <wp:effectExtent l="0" t="0" r="0" b="0"/>
          <wp:docPr id="1" name="Picture 1458910105" descr="A blue text on a white background&#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8910105" descr="A blue text on a white background&#10;&#10;Description automatically generated with low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2425" cy="322580"/>
                  </a:xfrm>
                  <a:prstGeom prst="rect">
                    <a:avLst/>
                  </a:prstGeom>
                  <a:noFill/>
                  <a:ln>
                    <a:noFill/>
                  </a:ln>
                </pic:spPr>
              </pic:pic>
            </a:graphicData>
          </a:graphic>
        </wp:inline>
      </w:drawing>
    </w:r>
  </w:p>
  <w:p w:rsidR="00540761" w:rsidRPr="00722D19" w:rsidRDefault="00540761" w:rsidP="00540761">
    <w:pPr>
      <w:pStyle w:val="Header"/>
      <w:rPr>
        <w:lang w:val="en-US"/>
      </w:rPr>
    </w:pPr>
  </w:p>
  <w:p w:rsidR="00540761" w:rsidRDefault="005407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21B" w:rsidRDefault="005362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21B" w:rsidRDefault="005362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21B" w:rsidRDefault="005362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77A1D"/>
    <w:multiLevelType w:val="hybridMultilevel"/>
    <w:tmpl w:val="52748B5C"/>
    <w:lvl w:ilvl="0" w:tplc="55A052BC">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2EE39EE"/>
    <w:multiLevelType w:val="hybridMultilevel"/>
    <w:tmpl w:val="4B16E90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927799"/>
    <w:multiLevelType w:val="hybridMultilevel"/>
    <w:tmpl w:val="8A6CB236"/>
    <w:lvl w:ilvl="0" w:tplc="7930C386">
      <w:start w:val="1"/>
      <w:numFmt w:val="upperLetter"/>
      <w:lvlText w:val="%1."/>
      <w:lvlJc w:val="left"/>
      <w:pPr>
        <w:tabs>
          <w:tab w:val="num" w:pos="720"/>
        </w:tabs>
        <w:ind w:left="720" w:hanging="360"/>
      </w:pPr>
      <w:rPr>
        <w:b/>
      </w:rPr>
    </w:lvl>
    <w:lvl w:ilvl="1" w:tplc="6E60C33C">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475B3203"/>
    <w:multiLevelType w:val="multilevel"/>
    <w:tmpl w:val="9F46D816"/>
    <w:lvl w:ilvl="0">
      <w:start w:val="1"/>
      <w:numFmt w:val="decimal"/>
      <w:lvlText w:val="%1)"/>
      <w:lvlJc w:val="left"/>
      <w:pPr>
        <w:tabs>
          <w:tab w:val="num" w:pos="720"/>
        </w:tabs>
        <w:ind w:left="720" w:hanging="720"/>
      </w:pPr>
      <w:rPr>
        <w:b w:val="0"/>
        <w:bCs w:val="0"/>
      </w:rPr>
    </w:lvl>
    <w:lvl w:ilvl="1">
      <w:start w:val="1"/>
      <w:numFmt w:val="decima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upperRoman"/>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4" w15:restartNumberingAfterBreak="0">
    <w:nsid w:val="730D7AB6"/>
    <w:multiLevelType w:val="multilevel"/>
    <w:tmpl w:val="17B8478A"/>
    <w:lvl w:ilvl="0">
      <w:start w:val="1"/>
      <w:numFmt w:val="decimal"/>
      <w:lvlText w:val="%1."/>
      <w:lvlJc w:val="left"/>
      <w:pPr>
        <w:ind w:left="720" w:hanging="360"/>
      </w:pPr>
      <w:rPr>
        <w:b/>
        <w:bCs w:val="0"/>
      </w:rPr>
    </w:lvl>
    <w:lvl w:ilvl="1">
      <w:start w:val="1"/>
      <w:numFmt w:val="decimal"/>
      <w:isLgl/>
      <w:lvlText w:val="%1.%2."/>
      <w:lvlJc w:val="left"/>
      <w:pPr>
        <w:ind w:left="1080" w:hanging="720"/>
      </w:pPr>
      <w:rPr>
        <w:b w:val="0"/>
        <w:bCs/>
        <w:sz w:val="20"/>
      </w:rPr>
    </w:lvl>
    <w:lvl w:ilvl="2">
      <w:start w:val="1"/>
      <w:numFmt w:val="decimal"/>
      <w:isLgl/>
      <w:lvlText w:val="%1.%2.%3."/>
      <w:lvlJc w:val="left"/>
      <w:pPr>
        <w:ind w:left="1080" w:hanging="720"/>
      </w:pPr>
      <w:rPr>
        <w:sz w:val="20"/>
      </w:rPr>
    </w:lvl>
    <w:lvl w:ilvl="3">
      <w:start w:val="1"/>
      <w:numFmt w:val="decimal"/>
      <w:isLgl/>
      <w:lvlText w:val="%1.%2.%3.%4."/>
      <w:lvlJc w:val="left"/>
      <w:pPr>
        <w:ind w:left="1440" w:hanging="1080"/>
      </w:pPr>
      <w:rPr>
        <w:sz w:val="20"/>
      </w:rPr>
    </w:lvl>
    <w:lvl w:ilvl="4">
      <w:start w:val="1"/>
      <w:numFmt w:val="decimal"/>
      <w:isLgl/>
      <w:lvlText w:val="%1.%2.%3.%4.%5."/>
      <w:lvlJc w:val="left"/>
      <w:pPr>
        <w:ind w:left="1440" w:hanging="1080"/>
      </w:pPr>
      <w:rPr>
        <w:sz w:val="20"/>
      </w:rPr>
    </w:lvl>
    <w:lvl w:ilvl="5">
      <w:start w:val="1"/>
      <w:numFmt w:val="decimal"/>
      <w:isLgl/>
      <w:lvlText w:val="%1.%2.%3.%4.%5.%6."/>
      <w:lvlJc w:val="left"/>
      <w:pPr>
        <w:ind w:left="1800" w:hanging="1440"/>
      </w:pPr>
      <w:rPr>
        <w:sz w:val="20"/>
      </w:rPr>
    </w:lvl>
    <w:lvl w:ilvl="6">
      <w:start w:val="1"/>
      <w:numFmt w:val="decimal"/>
      <w:isLgl/>
      <w:lvlText w:val="%1.%2.%3.%4.%5.%6.%7."/>
      <w:lvlJc w:val="left"/>
      <w:pPr>
        <w:ind w:left="1800" w:hanging="1440"/>
      </w:pPr>
      <w:rPr>
        <w:sz w:val="20"/>
      </w:rPr>
    </w:lvl>
    <w:lvl w:ilvl="7">
      <w:start w:val="1"/>
      <w:numFmt w:val="decimal"/>
      <w:isLgl/>
      <w:lvlText w:val="%1.%2.%3.%4.%5.%6.%7.%8."/>
      <w:lvlJc w:val="left"/>
      <w:pPr>
        <w:ind w:left="2160" w:hanging="1800"/>
      </w:pPr>
      <w:rPr>
        <w:sz w:val="20"/>
      </w:rPr>
    </w:lvl>
    <w:lvl w:ilvl="8">
      <w:start w:val="1"/>
      <w:numFmt w:val="decimal"/>
      <w:isLgl/>
      <w:lvlText w:val="%1.%2.%3.%4.%5.%6.%7.%8.%9."/>
      <w:lvlJc w:val="left"/>
      <w:pPr>
        <w:ind w:left="2160" w:hanging="1800"/>
      </w:pPr>
      <w:rPr>
        <w:sz w:val="20"/>
      </w:rPr>
    </w:lvl>
  </w:abstractNum>
  <w:abstractNum w:abstractNumId="5" w15:restartNumberingAfterBreak="0">
    <w:nsid w:val="78117A37"/>
    <w:multiLevelType w:val="hybridMultilevel"/>
    <w:tmpl w:val="219A7FC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55"/>
        </w:tabs>
        <w:ind w:left="1455" w:hanging="375"/>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21B"/>
    <w:rsid w:val="00022922"/>
    <w:rsid w:val="000328CC"/>
    <w:rsid w:val="00106A37"/>
    <w:rsid w:val="00193966"/>
    <w:rsid w:val="001C03E2"/>
    <w:rsid w:val="001D3D2E"/>
    <w:rsid w:val="00241FEA"/>
    <w:rsid w:val="00384E2B"/>
    <w:rsid w:val="004558B5"/>
    <w:rsid w:val="0053621B"/>
    <w:rsid w:val="00540761"/>
    <w:rsid w:val="005572A2"/>
    <w:rsid w:val="0080315E"/>
    <w:rsid w:val="00880BFF"/>
    <w:rsid w:val="0091245A"/>
    <w:rsid w:val="009770B0"/>
    <w:rsid w:val="00B44410"/>
    <w:rsid w:val="00B832E4"/>
    <w:rsid w:val="00C053CB"/>
    <w:rsid w:val="00C429EA"/>
    <w:rsid w:val="00CD7994"/>
    <w:rsid w:val="00D253D3"/>
    <w:rsid w:val="00E711FE"/>
    <w:rsid w:val="00E91389"/>
    <w:rsid w:val="00EE33C9"/>
    <w:rsid w:val="00FB3D30"/>
    <w:rsid w:val="00FC4C0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04C41"/>
  <w15:chartTrackingRefBased/>
  <w15:docId w15:val="{F58A0F74-048E-4D70-8FC0-B5D1EE31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62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21B"/>
  </w:style>
  <w:style w:type="paragraph" w:styleId="Footer">
    <w:name w:val="footer"/>
    <w:basedOn w:val="Normal"/>
    <w:link w:val="FooterChar"/>
    <w:uiPriority w:val="99"/>
    <w:unhideWhenUsed/>
    <w:rsid w:val="005362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21B"/>
  </w:style>
  <w:style w:type="table" w:styleId="TableGrid">
    <w:name w:val="Table Grid"/>
    <w:basedOn w:val="TableNormal"/>
    <w:rsid w:val="0053621B"/>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621B"/>
    <w:pPr>
      <w:ind w:left="720"/>
      <w:contextualSpacing/>
    </w:pPr>
  </w:style>
  <w:style w:type="paragraph" w:customStyle="1" w:styleId="HeaderCountryList">
    <w:name w:val="Header Country List"/>
    <w:basedOn w:val="Normal"/>
    <w:uiPriority w:val="99"/>
    <w:semiHidden/>
    <w:qFormat/>
    <w:rsid w:val="00540761"/>
    <w:pPr>
      <w:tabs>
        <w:tab w:val="center" w:pos="4513"/>
        <w:tab w:val="right" w:pos="9026"/>
      </w:tabs>
      <w:spacing w:after="240" w:line="240" w:lineRule="auto"/>
      <w:jc w:val="right"/>
    </w:pPr>
    <w:rPr>
      <w:rFonts w:ascii="Verdana" w:eastAsia="Calibri" w:hAnsi="Verdana" w:cs="Arial"/>
      <w:color w:val="696A6D"/>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112679">
      <w:bodyDiv w:val="1"/>
      <w:marLeft w:val="0"/>
      <w:marRight w:val="0"/>
      <w:marTop w:val="0"/>
      <w:marBottom w:val="0"/>
      <w:divBdr>
        <w:top w:val="none" w:sz="0" w:space="0" w:color="auto"/>
        <w:left w:val="none" w:sz="0" w:space="0" w:color="auto"/>
        <w:bottom w:val="none" w:sz="0" w:space="0" w:color="auto"/>
        <w:right w:val="none" w:sz="0" w:space="0" w:color="auto"/>
      </w:divBdr>
    </w:div>
    <w:div w:id="743717609">
      <w:bodyDiv w:val="1"/>
      <w:marLeft w:val="0"/>
      <w:marRight w:val="0"/>
      <w:marTop w:val="0"/>
      <w:marBottom w:val="0"/>
      <w:divBdr>
        <w:top w:val="none" w:sz="0" w:space="0" w:color="auto"/>
        <w:left w:val="none" w:sz="0" w:space="0" w:color="auto"/>
        <w:bottom w:val="none" w:sz="0" w:space="0" w:color="auto"/>
        <w:right w:val="none" w:sz="0" w:space="0" w:color="auto"/>
      </w:divBdr>
    </w:div>
    <w:div w:id="1019086245">
      <w:bodyDiv w:val="1"/>
      <w:marLeft w:val="0"/>
      <w:marRight w:val="0"/>
      <w:marTop w:val="0"/>
      <w:marBottom w:val="0"/>
      <w:divBdr>
        <w:top w:val="none" w:sz="0" w:space="0" w:color="auto"/>
        <w:left w:val="none" w:sz="0" w:space="0" w:color="auto"/>
        <w:bottom w:val="none" w:sz="0" w:space="0" w:color="auto"/>
        <w:right w:val="none" w:sz="0" w:space="0" w:color="auto"/>
      </w:divBdr>
    </w:div>
    <w:div w:id="1274440393">
      <w:bodyDiv w:val="1"/>
      <w:marLeft w:val="0"/>
      <w:marRight w:val="0"/>
      <w:marTop w:val="0"/>
      <w:marBottom w:val="0"/>
      <w:divBdr>
        <w:top w:val="none" w:sz="0" w:space="0" w:color="auto"/>
        <w:left w:val="none" w:sz="0" w:space="0" w:color="auto"/>
        <w:bottom w:val="none" w:sz="0" w:space="0" w:color="auto"/>
        <w:right w:val="none" w:sz="0" w:space="0" w:color="auto"/>
      </w:divBdr>
    </w:div>
    <w:div w:id="156575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1844</Words>
  <Characters>9574</Characters>
  <Application>Microsoft Office Word</Application>
  <DocSecurity>0</DocSecurity>
  <Lines>265</Lines>
  <Paragraphs>107</Paragraphs>
  <ScaleCrop>false</ScaleCrop>
  <HeadingPairs>
    <vt:vector size="2" baseType="variant">
      <vt:variant>
        <vt:lpstr>Title</vt:lpstr>
      </vt:variant>
      <vt:variant>
        <vt:i4>1</vt:i4>
      </vt:variant>
    </vt:vector>
  </HeadingPairs>
  <TitlesOfParts>
    <vt:vector size="1" baseType="lpstr">
      <vt:lpstr/>
    </vt:vector>
  </TitlesOfParts>
  <Company>Al Tamimi &amp; Company</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Rasha Al Ardah</dc:creator>
  <cp:keywords/>
  <dc:description/>
  <cp:lastModifiedBy>Maryam Abdalraheem Alahmad</cp:lastModifiedBy>
  <cp:revision>1</cp:revision>
  <dcterms:created xsi:type="dcterms:W3CDTF">2023-06-19T10:09:00Z</dcterms:created>
  <dcterms:modified xsi:type="dcterms:W3CDTF">2023-06-19T10:09:00Z</dcterms:modified>
</cp:coreProperties>
</file>